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23" w:rsidRDefault="00B40599">
      <w:pPr>
        <w:pStyle w:val="1"/>
        <w:widowControl/>
        <w:shd w:val="clear" w:color="auto" w:fill="FFFFFF"/>
        <w:spacing w:beforeAutospacing="0" w:afterAutospacing="0" w:line="420" w:lineRule="atLeast"/>
        <w:jc w:val="center"/>
        <w:rPr>
          <w:rFonts w:ascii="微软雅黑" w:eastAsia="微软雅黑" w:hAnsi="微软雅黑" w:cs="微软雅黑" w:hint="default"/>
          <w:b w:val="0"/>
          <w:color w:val="000000"/>
          <w:sz w:val="32"/>
          <w:szCs w:val="32"/>
        </w:rPr>
      </w:pPr>
      <w:r>
        <w:rPr>
          <w:rFonts w:ascii="微软雅黑" w:eastAsia="微软雅黑" w:hAnsi="微软雅黑" w:cs="微软雅黑"/>
          <w:b w:val="0"/>
          <w:color w:val="000000"/>
          <w:sz w:val="32"/>
          <w:szCs w:val="32"/>
          <w:shd w:val="clear" w:color="auto" w:fill="FFFFFF"/>
        </w:rPr>
        <w:t>山东水利技师学院</w:t>
      </w:r>
      <w:r>
        <w:rPr>
          <w:rFonts w:ascii="微软雅黑" w:eastAsia="微软雅黑" w:hAnsi="微软雅黑" w:cs="微软雅黑"/>
          <w:b w:val="0"/>
          <w:color w:val="000000"/>
          <w:sz w:val="32"/>
          <w:szCs w:val="32"/>
          <w:shd w:val="clear" w:color="auto" w:fill="FFFFFF"/>
        </w:rPr>
        <w:t>工程质检设备维修服务</w:t>
      </w:r>
      <w:r>
        <w:rPr>
          <w:rFonts w:ascii="微软雅黑" w:eastAsia="微软雅黑" w:hAnsi="微软雅黑" w:cs="微软雅黑"/>
          <w:b w:val="0"/>
          <w:color w:val="000000"/>
          <w:sz w:val="32"/>
          <w:szCs w:val="32"/>
          <w:shd w:val="clear" w:color="auto" w:fill="FFFFFF"/>
        </w:rPr>
        <w:t>询价公告</w:t>
      </w:r>
    </w:p>
    <w:p w:rsidR="004B3E23" w:rsidRDefault="004B3E23">
      <w:pPr>
        <w:pStyle w:val="a4"/>
        <w:widowControl/>
        <w:shd w:val="clear" w:color="auto" w:fill="FFFFFF"/>
        <w:spacing w:beforeAutospacing="0" w:afterAutospacing="0" w:line="336" w:lineRule="atLeast"/>
        <w:ind w:firstLine="480"/>
        <w:jc w:val="both"/>
        <w:rPr>
          <w:rFonts w:ascii="宋体" w:hAnsi="宋体" w:cs="宋体"/>
          <w:color w:val="212121"/>
          <w:shd w:val="clear" w:color="auto" w:fill="FFFFFF"/>
        </w:rPr>
      </w:pPr>
    </w:p>
    <w:p w:rsidR="004B3E23" w:rsidRPr="00B40599" w:rsidRDefault="00B40599" w:rsidP="00B40599">
      <w:pPr>
        <w:widowControl/>
        <w:spacing w:line="580" w:lineRule="atLeast"/>
        <w:ind w:firstLineChars="200" w:firstLine="560"/>
        <w:jc w:val="left"/>
        <w:rPr>
          <w:rFonts w:asciiTheme="minorEastAsia" w:eastAsiaTheme="minorEastAsia" w:hAnsiTheme="minorEastAsia" w:cs="仿宋"/>
          <w:kern w:val="0"/>
          <w:sz w:val="28"/>
          <w:szCs w:val="28"/>
        </w:rPr>
      </w:pPr>
      <w:r w:rsidRPr="00B40599">
        <w:rPr>
          <w:rFonts w:asciiTheme="minorEastAsia" w:eastAsiaTheme="minorEastAsia" w:hAnsiTheme="minorEastAsia" w:cs="仿宋" w:hint="eastAsia"/>
          <w:kern w:val="0"/>
          <w:sz w:val="28"/>
          <w:szCs w:val="28"/>
        </w:rPr>
        <w:t>山</w:t>
      </w:r>
      <w:r w:rsidRPr="00B40599">
        <w:rPr>
          <w:rFonts w:asciiTheme="minorEastAsia" w:eastAsiaTheme="minorEastAsia" w:hAnsiTheme="minorEastAsia" w:cs="仿宋" w:hint="eastAsia"/>
          <w:kern w:val="0"/>
          <w:sz w:val="28"/>
          <w:szCs w:val="28"/>
        </w:rPr>
        <w:t>东水利技师学院</w:t>
      </w:r>
      <w:r w:rsidRPr="00B40599">
        <w:rPr>
          <w:rFonts w:asciiTheme="minorEastAsia" w:eastAsiaTheme="minorEastAsia" w:hAnsiTheme="minorEastAsia" w:cs="仿宋" w:hint="eastAsia"/>
          <w:kern w:val="0"/>
          <w:sz w:val="28"/>
          <w:szCs w:val="28"/>
        </w:rPr>
        <w:t>现</w:t>
      </w:r>
      <w:r w:rsidRPr="00B40599">
        <w:rPr>
          <w:rFonts w:asciiTheme="minorEastAsia" w:eastAsiaTheme="minorEastAsia" w:hAnsiTheme="minorEastAsia" w:cs="仿宋" w:hint="eastAsia"/>
          <w:kern w:val="0"/>
          <w:sz w:val="28"/>
          <w:szCs w:val="28"/>
        </w:rPr>
        <w:t>对工程质检设备维修</w:t>
      </w:r>
      <w:r w:rsidRPr="00B40599">
        <w:rPr>
          <w:rFonts w:asciiTheme="minorEastAsia" w:eastAsiaTheme="minorEastAsia" w:hAnsiTheme="minorEastAsia" w:cs="仿宋" w:hint="eastAsia"/>
          <w:kern w:val="0"/>
          <w:sz w:val="28"/>
          <w:szCs w:val="28"/>
        </w:rPr>
        <w:t>服务</w:t>
      </w:r>
      <w:r w:rsidRPr="00B40599">
        <w:rPr>
          <w:rFonts w:asciiTheme="minorEastAsia" w:eastAsiaTheme="minorEastAsia" w:hAnsiTheme="minorEastAsia" w:cs="仿宋" w:hint="eastAsia"/>
          <w:kern w:val="0"/>
          <w:sz w:val="28"/>
          <w:szCs w:val="28"/>
        </w:rPr>
        <w:t>进行公开询价采购，欢迎符合条件的供应商前来参与。</w:t>
      </w:r>
    </w:p>
    <w:p w:rsidR="004B3E23" w:rsidRPr="00B40599" w:rsidRDefault="00B40599" w:rsidP="00B40599">
      <w:pPr>
        <w:widowControl/>
        <w:numPr>
          <w:ilvl w:val="0"/>
          <w:numId w:val="1"/>
        </w:numPr>
        <w:spacing w:line="580" w:lineRule="atLeas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t>项目名称：山东水利技师学院</w:t>
      </w:r>
      <w:r w:rsidRPr="00B40599">
        <w:rPr>
          <w:rFonts w:asciiTheme="minorEastAsia" w:eastAsiaTheme="minorEastAsia" w:hAnsiTheme="minorEastAsia" w:cs="仿宋_GB2312" w:hint="eastAsia"/>
          <w:kern w:val="0"/>
          <w:sz w:val="28"/>
          <w:szCs w:val="28"/>
        </w:rPr>
        <w:t>工程质检设备维修服务</w:t>
      </w:r>
    </w:p>
    <w:p w:rsidR="004B3E23" w:rsidRPr="00B40599" w:rsidRDefault="00B40599" w:rsidP="00B40599">
      <w:pPr>
        <w:widowControl/>
        <w:numPr>
          <w:ilvl w:val="0"/>
          <w:numId w:val="1"/>
        </w:numPr>
        <w:spacing w:line="580" w:lineRule="atLeast"/>
        <w:ind w:firstLineChars="200" w:firstLine="560"/>
        <w:jc w:val="left"/>
        <w:rPr>
          <w:rFonts w:asciiTheme="minorEastAsia" w:eastAsiaTheme="minorEastAsia" w:hAnsiTheme="minorEastAsia" w:cs="仿宋_GB2312"/>
          <w:color w:val="000000"/>
          <w:kern w:val="0"/>
          <w:sz w:val="28"/>
          <w:szCs w:val="28"/>
        </w:rPr>
      </w:pPr>
      <w:r w:rsidRPr="00B40599">
        <w:rPr>
          <w:rFonts w:asciiTheme="minorEastAsia" w:eastAsiaTheme="minorEastAsia" w:hAnsiTheme="minorEastAsia" w:cs="仿宋_GB2312" w:hint="eastAsia"/>
          <w:kern w:val="0"/>
          <w:sz w:val="28"/>
          <w:szCs w:val="28"/>
        </w:rPr>
        <w:t>项目编号：SDSLJSXY202121</w:t>
      </w:r>
    </w:p>
    <w:p w:rsidR="004B3E23" w:rsidRPr="00B40599" w:rsidRDefault="00B40599" w:rsidP="00B40599">
      <w:pPr>
        <w:widowControl/>
        <w:spacing w:line="580" w:lineRule="atLeas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t>三、</w:t>
      </w:r>
      <w:r w:rsidRPr="00B40599">
        <w:rPr>
          <w:rFonts w:asciiTheme="minorEastAsia" w:eastAsiaTheme="minorEastAsia" w:hAnsiTheme="minorEastAsia" w:cs="仿宋_GB2312" w:hint="eastAsia"/>
          <w:kern w:val="0"/>
          <w:sz w:val="28"/>
          <w:szCs w:val="28"/>
        </w:rPr>
        <w:t>项目分包情况</w:t>
      </w:r>
    </w:p>
    <w:tbl>
      <w:tblPr>
        <w:tblW w:w="879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41"/>
        <w:gridCol w:w="6409"/>
        <w:gridCol w:w="1249"/>
      </w:tblGrid>
      <w:tr w:rsidR="004B3E23">
        <w:trPr>
          <w:trHeight w:val="908"/>
          <w:tblCellSpacing w:w="0" w:type="dxa"/>
          <w:jc w:val="center"/>
        </w:trPr>
        <w:tc>
          <w:tcPr>
            <w:tcW w:w="1141" w:type="dxa"/>
            <w:vAlign w:val="center"/>
          </w:tcPr>
          <w:p w:rsidR="004B3E23" w:rsidRPr="00B40599" w:rsidRDefault="00B40599">
            <w:pPr>
              <w:widowControl/>
              <w:spacing w:line="360" w:lineRule="auto"/>
              <w:jc w:val="center"/>
              <w:rPr>
                <w:rFonts w:asciiTheme="minorEastAsia" w:eastAsiaTheme="minorEastAsia" w:hAnsiTheme="minorEastAsia" w:cs="仿宋_GB2312"/>
                <w:szCs w:val="21"/>
              </w:rPr>
            </w:pPr>
            <w:r w:rsidRPr="00B40599">
              <w:rPr>
                <w:rFonts w:asciiTheme="minorEastAsia" w:eastAsiaTheme="minorEastAsia" w:hAnsiTheme="minorEastAsia" w:cs="仿宋_GB2312" w:hint="eastAsia"/>
                <w:kern w:val="0"/>
                <w:szCs w:val="21"/>
              </w:rPr>
              <w:t>货物名称</w:t>
            </w:r>
          </w:p>
        </w:tc>
        <w:tc>
          <w:tcPr>
            <w:tcW w:w="6409" w:type="dxa"/>
            <w:vAlign w:val="center"/>
          </w:tcPr>
          <w:p w:rsidR="004B3E23" w:rsidRPr="00B40599" w:rsidRDefault="00B40599">
            <w:pPr>
              <w:widowControl/>
              <w:spacing w:line="360" w:lineRule="auto"/>
              <w:jc w:val="center"/>
              <w:rPr>
                <w:rFonts w:asciiTheme="minorEastAsia" w:eastAsiaTheme="minorEastAsia" w:hAnsiTheme="minorEastAsia" w:cs="仿宋_GB2312"/>
                <w:szCs w:val="21"/>
              </w:rPr>
            </w:pPr>
            <w:r w:rsidRPr="00B40599">
              <w:rPr>
                <w:rFonts w:asciiTheme="minorEastAsia" w:eastAsiaTheme="minorEastAsia" w:hAnsiTheme="minorEastAsia" w:cs="仿宋_GB2312" w:hint="eastAsia"/>
                <w:kern w:val="0"/>
                <w:szCs w:val="21"/>
              </w:rPr>
              <w:t>供应商资格要求</w:t>
            </w:r>
          </w:p>
        </w:tc>
        <w:tc>
          <w:tcPr>
            <w:tcW w:w="1249" w:type="dxa"/>
            <w:vAlign w:val="center"/>
          </w:tcPr>
          <w:p w:rsidR="004B3E23" w:rsidRPr="00B40599" w:rsidRDefault="00B40599">
            <w:pPr>
              <w:widowControl/>
              <w:spacing w:line="360" w:lineRule="auto"/>
              <w:jc w:val="center"/>
              <w:rPr>
                <w:rFonts w:asciiTheme="minorEastAsia" w:eastAsiaTheme="minorEastAsia" w:hAnsiTheme="minorEastAsia" w:cs="仿宋_GB2312"/>
                <w:kern w:val="0"/>
                <w:szCs w:val="21"/>
              </w:rPr>
            </w:pPr>
            <w:r w:rsidRPr="00B40599">
              <w:rPr>
                <w:rFonts w:asciiTheme="minorEastAsia" w:eastAsiaTheme="minorEastAsia" w:hAnsiTheme="minorEastAsia" w:cs="仿宋_GB2312" w:hint="eastAsia"/>
                <w:kern w:val="0"/>
                <w:szCs w:val="21"/>
              </w:rPr>
              <w:t>预算金额</w:t>
            </w:r>
          </w:p>
          <w:p w:rsidR="004B3E23" w:rsidRPr="00B40599" w:rsidRDefault="00B40599">
            <w:pPr>
              <w:widowControl/>
              <w:spacing w:line="360" w:lineRule="auto"/>
              <w:jc w:val="center"/>
              <w:rPr>
                <w:rFonts w:asciiTheme="minorEastAsia" w:eastAsiaTheme="minorEastAsia" w:hAnsiTheme="minorEastAsia" w:cs="仿宋_GB2312"/>
                <w:szCs w:val="21"/>
              </w:rPr>
            </w:pPr>
            <w:r w:rsidRPr="00B40599">
              <w:rPr>
                <w:rFonts w:asciiTheme="minorEastAsia" w:eastAsiaTheme="minorEastAsia" w:hAnsiTheme="minorEastAsia" w:cs="仿宋_GB2312" w:hint="eastAsia"/>
                <w:kern w:val="0"/>
                <w:szCs w:val="21"/>
              </w:rPr>
              <w:t>(</w:t>
            </w:r>
            <w:r w:rsidRPr="00B40599">
              <w:rPr>
                <w:rFonts w:asciiTheme="minorEastAsia" w:eastAsiaTheme="minorEastAsia" w:hAnsiTheme="minorEastAsia" w:cs="仿宋_GB2312" w:hint="eastAsia"/>
                <w:kern w:val="0"/>
                <w:szCs w:val="21"/>
              </w:rPr>
              <w:t>万元</w:t>
            </w:r>
            <w:r w:rsidRPr="00B40599">
              <w:rPr>
                <w:rFonts w:asciiTheme="minorEastAsia" w:eastAsiaTheme="minorEastAsia" w:hAnsiTheme="minorEastAsia" w:cs="仿宋_GB2312" w:hint="eastAsia"/>
                <w:kern w:val="0"/>
                <w:szCs w:val="21"/>
              </w:rPr>
              <w:t>)</w:t>
            </w:r>
          </w:p>
        </w:tc>
      </w:tr>
      <w:tr w:rsidR="004B3E23">
        <w:trPr>
          <w:trHeight w:val="2428"/>
          <w:tblCellSpacing w:w="0" w:type="dxa"/>
          <w:jc w:val="center"/>
        </w:trPr>
        <w:tc>
          <w:tcPr>
            <w:tcW w:w="1141" w:type="dxa"/>
            <w:vAlign w:val="center"/>
          </w:tcPr>
          <w:p w:rsidR="004B3E23" w:rsidRPr="00B40599" w:rsidRDefault="00B40599">
            <w:pPr>
              <w:widowControl/>
              <w:spacing w:line="360" w:lineRule="auto"/>
              <w:jc w:val="center"/>
              <w:rPr>
                <w:rFonts w:asciiTheme="minorEastAsia" w:eastAsiaTheme="minorEastAsia" w:hAnsiTheme="minorEastAsia" w:cs="仿宋_GB2312"/>
                <w:szCs w:val="21"/>
              </w:rPr>
            </w:pPr>
            <w:r w:rsidRPr="00B40599">
              <w:rPr>
                <w:rFonts w:asciiTheme="minorEastAsia" w:eastAsiaTheme="minorEastAsia" w:hAnsiTheme="minorEastAsia" w:cs="仿宋_GB2312" w:hint="eastAsia"/>
                <w:szCs w:val="21"/>
              </w:rPr>
              <w:t>山东水利技师学院</w:t>
            </w:r>
            <w:r w:rsidRPr="00B40599">
              <w:rPr>
                <w:rFonts w:asciiTheme="minorEastAsia" w:eastAsiaTheme="minorEastAsia" w:hAnsiTheme="minorEastAsia" w:cs="仿宋_GB2312" w:hint="eastAsia"/>
                <w:szCs w:val="21"/>
              </w:rPr>
              <w:t>工程质检设备维修服务</w:t>
            </w:r>
          </w:p>
        </w:tc>
        <w:tc>
          <w:tcPr>
            <w:tcW w:w="6409" w:type="dxa"/>
            <w:vAlign w:val="center"/>
          </w:tcPr>
          <w:p w:rsidR="004B3E23" w:rsidRPr="00B40599" w:rsidRDefault="00B40599">
            <w:pPr>
              <w:numPr>
                <w:ilvl w:val="0"/>
                <w:numId w:val="2"/>
              </w:numPr>
              <w:spacing w:line="360" w:lineRule="auto"/>
              <w:rPr>
                <w:rFonts w:asciiTheme="minorEastAsia" w:eastAsiaTheme="minorEastAsia" w:hAnsiTheme="minorEastAsia" w:cs="仿宋_GB2312"/>
                <w:kern w:val="0"/>
                <w:szCs w:val="21"/>
              </w:rPr>
            </w:pPr>
            <w:r w:rsidRPr="00B40599">
              <w:rPr>
                <w:rFonts w:asciiTheme="minorEastAsia" w:eastAsiaTheme="minorEastAsia" w:hAnsiTheme="minorEastAsia" w:cs="仿宋_GB2312" w:hint="eastAsia"/>
                <w:kern w:val="0"/>
                <w:szCs w:val="21"/>
              </w:rPr>
              <w:t>符合政府采购法第二十二条规定的相关条件</w:t>
            </w:r>
            <w:r w:rsidRPr="00B40599">
              <w:rPr>
                <w:rFonts w:asciiTheme="minorEastAsia" w:eastAsiaTheme="minorEastAsia" w:hAnsiTheme="minorEastAsia" w:cs="仿宋_GB2312" w:hint="eastAsia"/>
                <w:kern w:val="0"/>
                <w:szCs w:val="21"/>
              </w:rPr>
              <w:t>；</w:t>
            </w:r>
          </w:p>
          <w:p w:rsidR="004B3E23" w:rsidRPr="00B40599" w:rsidRDefault="00B40599">
            <w:pPr>
              <w:numPr>
                <w:ilvl w:val="0"/>
                <w:numId w:val="2"/>
              </w:numPr>
              <w:spacing w:line="360" w:lineRule="auto"/>
              <w:rPr>
                <w:rFonts w:asciiTheme="minorEastAsia" w:eastAsiaTheme="minorEastAsia" w:hAnsiTheme="minorEastAsia" w:cs="仿宋_GB2312"/>
                <w:szCs w:val="21"/>
              </w:rPr>
            </w:pPr>
            <w:r w:rsidRPr="00B40599">
              <w:rPr>
                <w:rFonts w:asciiTheme="minorEastAsia" w:eastAsiaTheme="minorEastAsia" w:hAnsiTheme="minorEastAsia" w:cs="仿宋" w:hint="eastAsia"/>
                <w:szCs w:val="21"/>
              </w:rPr>
              <w:t>本项目不接受联合体报价。</w:t>
            </w:r>
          </w:p>
        </w:tc>
        <w:tc>
          <w:tcPr>
            <w:tcW w:w="1249" w:type="dxa"/>
            <w:vAlign w:val="center"/>
          </w:tcPr>
          <w:p w:rsidR="004B3E23" w:rsidRPr="00B40599" w:rsidRDefault="00B40599">
            <w:pPr>
              <w:widowControl/>
              <w:spacing w:line="360" w:lineRule="auto"/>
              <w:jc w:val="center"/>
              <w:textAlignment w:val="center"/>
              <w:rPr>
                <w:rFonts w:asciiTheme="minorEastAsia" w:eastAsiaTheme="minorEastAsia" w:hAnsiTheme="minorEastAsia" w:cs="仿宋_GB2312"/>
                <w:szCs w:val="21"/>
              </w:rPr>
            </w:pPr>
            <w:r w:rsidRPr="00B40599">
              <w:rPr>
                <w:rFonts w:asciiTheme="minorEastAsia" w:eastAsiaTheme="minorEastAsia" w:hAnsiTheme="minorEastAsia" w:cs="仿宋_GB2312" w:hint="eastAsia"/>
                <w:szCs w:val="21"/>
              </w:rPr>
              <w:t>2.2</w:t>
            </w:r>
          </w:p>
        </w:tc>
      </w:tr>
    </w:tbl>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t>备注</w:t>
      </w:r>
      <w:r w:rsidRPr="00B40599">
        <w:rPr>
          <w:rFonts w:asciiTheme="minorEastAsia" w:eastAsiaTheme="minorEastAsia" w:hAnsiTheme="minorEastAsia" w:cs="仿宋_GB2312" w:hint="eastAsia"/>
          <w:kern w:val="0"/>
          <w:sz w:val="28"/>
          <w:szCs w:val="28"/>
        </w:rPr>
        <w:t>:</w:t>
      </w:r>
      <w:r w:rsidRPr="00B40599">
        <w:rPr>
          <w:rFonts w:asciiTheme="minorEastAsia" w:eastAsiaTheme="minorEastAsia" w:hAnsiTheme="minorEastAsia" w:cs="仿宋_GB2312" w:hint="eastAsia"/>
          <w:kern w:val="0"/>
          <w:sz w:val="28"/>
          <w:szCs w:val="28"/>
        </w:rPr>
        <w:t>项目清单见附件</w:t>
      </w:r>
      <w:r w:rsidRPr="00B40599">
        <w:rPr>
          <w:rFonts w:asciiTheme="minorEastAsia" w:eastAsiaTheme="minorEastAsia" w:hAnsiTheme="minorEastAsia" w:cs="仿宋_GB2312" w:hint="eastAsia"/>
          <w:kern w:val="0"/>
          <w:sz w:val="28"/>
          <w:szCs w:val="28"/>
        </w:rPr>
        <w:t>,</w:t>
      </w:r>
      <w:r w:rsidRPr="00B40599">
        <w:rPr>
          <w:rFonts w:asciiTheme="minorEastAsia" w:eastAsiaTheme="minorEastAsia" w:hAnsiTheme="minorEastAsia" w:cs="仿宋_GB2312" w:hint="eastAsia"/>
          <w:kern w:val="0"/>
          <w:sz w:val="28"/>
          <w:szCs w:val="28"/>
        </w:rPr>
        <w:t>项目控制价：</w:t>
      </w:r>
      <w:r w:rsidRPr="00B40599">
        <w:rPr>
          <w:rFonts w:asciiTheme="minorEastAsia" w:eastAsiaTheme="minorEastAsia" w:hAnsiTheme="minorEastAsia" w:cs="仿宋_GB2312" w:hint="eastAsia"/>
          <w:kern w:val="0"/>
          <w:sz w:val="28"/>
          <w:szCs w:val="28"/>
        </w:rPr>
        <w:t>2200</w:t>
      </w:r>
      <w:r w:rsidRPr="00B40599">
        <w:rPr>
          <w:rFonts w:asciiTheme="minorEastAsia" w:eastAsiaTheme="minorEastAsia" w:hAnsiTheme="minorEastAsia" w:cs="仿宋_GB2312" w:hint="eastAsia"/>
          <w:kern w:val="0"/>
          <w:sz w:val="28"/>
          <w:szCs w:val="28"/>
        </w:rPr>
        <w:t>0</w:t>
      </w:r>
      <w:r w:rsidRPr="00B40599">
        <w:rPr>
          <w:rFonts w:asciiTheme="minorEastAsia" w:eastAsiaTheme="minorEastAsia" w:hAnsiTheme="minorEastAsia" w:cs="仿宋_GB2312" w:hint="eastAsia"/>
          <w:kern w:val="0"/>
          <w:sz w:val="28"/>
          <w:szCs w:val="28"/>
        </w:rPr>
        <w:t>元（含税、运输</w:t>
      </w:r>
      <w:r w:rsidRPr="00B40599">
        <w:rPr>
          <w:rFonts w:asciiTheme="minorEastAsia" w:eastAsiaTheme="minorEastAsia" w:hAnsiTheme="minorEastAsia" w:cs="仿宋_GB2312" w:hint="eastAsia"/>
          <w:kern w:val="0"/>
          <w:sz w:val="28"/>
          <w:szCs w:val="28"/>
        </w:rPr>
        <w:t>、</w:t>
      </w:r>
      <w:r w:rsidRPr="00B40599">
        <w:rPr>
          <w:rFonts w:asciiTheme="minorEastAsia" w:eastAsiaTheme="minorEastAsia" w:hAnsiTheme="minorEastAsia" w:cs="仿宋_GB2312" w:hint="eastAsia"/>
          <w:kern w:val="0"/>
          <w:sz w:val="28"/>
          <w:szCs w:val="28"/>
        </w:rPr>
        <w:t>人工、材料</w:t>
      </w:r>
      <w:r w:rsidRPr="00B40599">
        <w:rPr>
          <w:rFonts w:asciiTheme="minorEastAsia" w:eastAsiaTheme="minorEastAsia" w:hAnsiTheme="minorEastAsia" w:cs="仿宋_GB2312" w:hint="eastAsia"/>
          <w:kern w:val="0"/>
          <w:sz w:val="28"/>
          <w:szCs w:val="28"/>
        </w:rPr>
        <w:t>等全部费用）</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lang w:val="zh-CN"/>
        </w:rPr>
      </w:pPr>
      <w:r w:rsidRPr="00B40599">
        <w:rPr>
          <w:rFonts w:asciiTheme="minorEastAsia" w:eastAsiaTheme="minorEastAsia" w:hAnsiTheme="minorEastAsia" w:cs="仿宋_GB2312" w:hint="eastAsia"/>
          <w:kern w:val="0"/>
          <w:sz w:val="28"/>
          <w:szCs w:val="28"/>
        </w:rPr>
        <w:t>四、</w:t>
      </w:r>
      <w:r w:rsidRPr="00B40599">
        <w:rPr>
          <w:rFonts w:asciiTheme="minorEastAsia" w:eastAsiaTheme="minorEastAsia" w:hAnsiTheme="minorEastAsia" w:cs="仿宋_GB2312" w:hint="eastAsia"/>
          <w:kern w:val="0"/>
          <w:sz w:val="28"/>
          <w:szCs w:val="28"/>
          <w:lang w:val="zh-CN"/>
        </w:rPr>
        <w:t>获取采购文件</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lang w:val="zh-CN"/>
        </w:rPr>
      </w:pPr>
      <w:r w:rsidRPr="00B40599">
        <w:rPr>
          <w:rFonts w:asciiTheme="minorEastAsia" w:eastAsiaTheme="minorEastAsia" w:hAnsiTheme="minorEastAsia" w:cs="仿宋_GB2312" w:hint="eastAsia"/>
          <w:kern w:val="0"/>
          <w:sz w:val="28"/>
          <w:szCs w:val="28"/>
          <w:lang w:val="zh-CN"/>
        </w:rPr>
        <w:t>1.</w:t>
      </w:r>
      <w:r w:rsidRPr="00B40599">
        <w:rPr>
          <w:rFonts w:asciiTheme="minorEastAsia" w:eastAsiaTheme="minorEastAsia" w:hAnsiTheme="minorEastAsia" w:cs="仿宋_GB2312" w:hint="eastAsia"/>
          <w:kern w:val="0"/>
          <w:sz w:val="28"/>
          <w:szCs w:val="28"/>
          <w:lang w:val="zh-CN"/>
        </w:rPr>
        <w:t>时间：</w:t>
      </w:r>
      <w:r w:rsidRPr="00B40599">
        <w:rPr>
          <w:rFonts w:asciiTheme="minorEastAsia" w:eastAsiaTheme="minorEastAsia" w:hAnsiTheme="minorEastAsia" w:cs="仿宋_GB2312" w:hint="eastAsia"/>
          <w:kern w:val="0"/>
          <w:sz w:val="28"/>
          <w:szCs w:val="28"/>
          <w:lang w:val="zh-CN"/>
        </w:rPr>
        <w:t>202</w:t>
      </w:r>
      <w:r w:rsidRPr="00B40599">
        <w:rPr>
          <w:rFonts w:asciiTheme="minorEastAsia" w:eastAsiaTheme="minorEastAsia" w:hAnsiTheme="minorEastAsia" w:cs="仿宋_GB2312" w:hint="eastAsia"/>
          <w:kern w:val="0"/>
          <w:sz w:val="28"/>
          <w:szCs w:val="28"/>
        </w:rPr>
        <w:t>1</w:t>
      </w:r>
      <w:r w:rsidRPr="00B40599">
        <w:rPr>
          <w:rFonts w:asciiTheme="minorEastAsia" w:eastAsiaTheme="minorEastAsia" w:hAnsiTheme="minorEastAsia" w:cs="仿宋_GB2312" w:hint="eastAsia"/>
          <w:kern w:val="0"/>
          <w:sz w:val="28"/>
          <w:szCs w:val="28"/>
          <w:lang w:val="zh-CN"/>
        </w:rPr>
        <w:t>年</w:t>
      </w:r>
      <w:r w:rsidRPr="00B40599">
        <w:rPr>
          <w:rFonts w:asciiTheme="minorEastAsia" w:eastAsiaTheme="minorEastAsia" w:hAnsiTheme="minorEastAsia" w:cs="仿宋_GB2312" w:hint="eastAsia"/>
          <w:kern w:val="0"/>
          <w:sz w:val="28"/>
          <w:szCs w:val="28"/>
        </w:rPr>
        <w:t xml:space="preserve"> 6 </w:t>
      </w:r>
      <w:r w:rsidRPr="00B40599">
        <w:rPr>
          <w:rFonts w:asciiTheme="minorEastAsia" w:eastAsiaTheme="minorEastAsia" w:hAnsiTheme="minorEastAsia" w:cs="仿宋_GB2312" w:hint="eastAsia"/>
          <w:kern w:val="0"/>
          <w:sz w:val="28"/>
          <w:szCs w:val="28"/>
          <w:lang w:val="zh-CN"/>
        </w:rPr>
        <w:t>月</w:t>
      </w:r>
      <w:r w:rsidRPr="00B40599">
        <w:rPr>
          <w:rFonts w:asciiTheme="minorEastAsia" w:eastAsiaTheme="minorEastAsia" w:hAnsiTheme="minorEastAsia" w:cs="仿宋_GB2312" w:hint="eastAsia"/>
          <w:kern w:val="0"/>
          <w:sz w:val="28"/>
          <w:szCs w:val="28"/>
        </w:rPr>
        <w:t xml:space="preserve"> 23 </w:t>
      </w:r>
      <w:r w:rsidRPr="00B40599">
        <w:rPr>
          <w:rFonts w:asciiTheme="minorEastAsia" w:eastAsiaTheme="minorEastAsia" w:hAnsiTheme="minorEastAsia" w:cs="仿宋_GB2312" w:hint="eastAsia"/>
          <w:kern w:val="0"/>
          <w:sz w:val="28"/>
          <w:szCs w:val="28"/>
          <w:lang w:val="zh-CN"/>
        </w:rPr>
        <w:t>日</w:t>
      </w:r>
      <w:bookmarkStart w:id="0" w:name="_GoBack"/>
      <w:bookmarkEnd w:id="0"/>
      <w:r w:rsidRPr="00B40599">
        <w:rPr>
          <w:rFonts w:asciiTheme="minorEastAsia" w:eastAsiaTheme="minorEastAsia" w:hAnsiTheme="minorEastAsia" w:cs="仿宋_GB2312" w:hint="eastAsia"/>
          <w:kern w:val="0"/>
          <w:sz w:val="28"/>
          <w:szCs w:val="28"/>
        </w:rPr>
        <w:t>8</w:t>
      </w:r>
      <w:r w:rsidRPr="00B40599">
        <w:rPr>
          <w:rFonts w:asciiTheme="minorEastAsia" w:eastAsiaTheme="minorEastAsia" w:hAnsiTheme="minorEastAsia" w:cs="仿宋_GB2312" w:hint="eastAsia"/>
          <w:kern w:val="0"/>
          <w:sz w:val="28"/>
          <w:szCs w:val="28"/>
          <w:lang w:val="zh-CN"/>
        </w:rPr>
        <w:t>时</w:t>
      </w:r>
      <w:r w:rsidRPr="00B40599">
        <w:rPr>
          <w:rFonts w:asciiTheme="minorEastAsia" w:eastAsiaTheme="minorEastAsia" w:hAnsiTheme="minorEastAsia" w:cs="仿宋_GB2312" w:hint="eastAsia"/>
          <w:kern w:val="0"/>
          <w:sz w:val="28"/>
          <w:szCs w:val="28"/>
        </w:rPr>
        <w:t>3</w:t>
      </w:r>
      <w:r w:rsidRPr="00B40599">
        <w:rPr>
          <w:rFonts w:asciiTheme="minorEastAsia" w:eastAsiaTheme="minorEastAsia" w:hAnsiTheme="minorEastAsia" w:cs="仿宋_GB2312" w:hint="eastAsia"/>
          <w:kern w:val="0"/>
          <w:sz w:val="28"/>
          <w:szCs w:val="28"/>
          <w:lang w:val="zh-CN"/>
        </w:rPr>
        <w:t>0</w:t>
      </w:r>
      <w:r w:rsidRPr="00B40599">
        <w:rPr>
          <w:rFonts w:asciiTheme="minorEastAsia" w:eastAsiaTheme="minorEastAsia" w:hAnsiTheme="minorEastAsia" w:cs="仿宋_GB2312" w:hint="eastAsia"/>
          <w:kern w:val="0"/>
          <w:sz w:val="28"/>
          <w:szCs w:val="28"/>
          <w:lang w:val="zh-CN"/>
        </w:rPr>
        <w:t>分至</w:t>
      </w:r>
      <w:r w:rsidRPr="00B40599">
        <w:rPr>
          <w:rFonts w:asciiTheme="minorEastAsia" w:eastAsiaTheme="minorEastAsia" w:hAnsiTheme="minorEastAsia" w:cs="仿宋_GB2312" w:hint="eastAsia"/>
          <w:kern w:val="0"/>
          <w:sz w:val="28"/>
          <w:szCs w:val="28"/>
          <w:lang w:val="zh-CN"/>
        </w:rPr>
        <w:t>202</w:t>
      </w:r>
      <w:r w:rsidRPr="00B40599">
        <w:rPr>
          <w:rFonts w:asciiTheme="minorEastAsia" w:eastAsiaTheme="minorEastAsia" w:hAnsiTheme="minorEastAsia" w:cs="仿宋_GB2312" w:hint="eastAsia"/>
          <w:kern w:val="0"/>
          <w:sz w:val="28"/>
          <w:szCs w:val="28"/>
        </w:rPr>
        <w:t>1</w:t>
      </w:r>
      <w:r w:rsidRPr="00B40599">
        <w:rPr>
          <w:rFonts w:asciiTheme="minorEastAsia" w:eastAsiaTheme="minorEastAsia" w:hAnsiTheme="minorEastAsia" w:cs="仿宋_GB2312" w:hint="eastAsia"/>
          <w:kern w:val="0"/>
          <w:sz w:val="28"/>
          <w:szCs w:val="28"/>
          <w:lang w:val="zh-CN"/>
        </w:rPr>
        <w:t>年</w:t>
      </w:r>
      <w:r w:rsidRPr="00B40599">
        <w:rPr>
          <w:rFonts w:asciiTheme="minorEastAsia" w:eastAsiaTheme="minorEastAsia" w:hAnsiTheme="minorEastAsia" w:cs="仿宋_GB2312" w:hint="eastAsia"/>
          <w:kern w:val="0"/>
          <w:sz w:val="28"/>
          <w:szCs w:val="28"/>
        </w:rPr>
        <w:t xml:space="preserve"> 6 </w:t>
      </w:r>
      <w:r w:rsidRPr="00B40599">
        <w:rPr>
          <w:rFonts w:asciiTheme="minorEastAsia" w:eastAsiaTheme="minorEastAsia" w:hAnsiTheme="minorEastAsia" w:cs="仿宋_GB2312" w:hint="eastAsia"/>
          <w:kern w:val="0"/>
          <w:sz w:val="28"/>
          <w:szCs w:val="28"/>
          <w:lang w:val="zh-CN"/>
        </w:rPr>
        <w:t>月</w:t>
      </w:r>
      <w:r w:rsidRPr="00B40599">
        <w:rPr>
          <w:rFonts w:asciiTheme="minorEastAsia" w:eastAsiaTheme="minorEastAsia" w:hAnsiTheme="minorEastAsia" w:cs="仿宋_GB2312" w:hint="eastAsia"/>
          <w:kern w:val="0"/>
          <w:sz w:val="28"/>
          <w:szCs w:val="28"/>
        </w:rPr>
        <w:t xml:space="preserve"> 2</w:t>
      </w:r>
      <w:r w:rsidRPr="00B40599">
        <w:rPr>
          <w:rFonts w:asciiTheme="minorEastAsia" w:eastAsiaTheme="minorEastAsia" w:hAnsiTheme="minorEastAsia" w:cs="仿宋_GB2312"/>
          <w:kern w:val="0"/>
          <w:sz w:val="28"/>
          <w:szCs w:val="28"/>
        </w:rPr>
        <w:t>8</w:t>
      </w:r>
      <w:r w:rsidRPr="00B40599">
        <w:rPr>
          <w:rFonts w:asciiTheme="minorEastAsia" w:eastAsiaTheme="minorEastAsia" w:hAnsiTheme="minorEastAsia" w:cs="仿宋_GB2312" w:hint="eastAsia"/>
          <w:kern w:val="0"/>
          <w:sz w:val="28"/>
          <w:szCs w:val="28"/>
        </w:rPr>
        <w:t xml:space="preserve"> </w:t>
      </w:r>
      <w:r w:rsidRPr="00B40599">
        <w:rPr>
          <w:rFonts w:asciiTheme="minorEastAsia" w:eastAsiaTheme="minorEastAsia" w:hAnsiTheme="minorEastAsia" w:cs="仿宋_GB2312" w:hint="eastAsia"/>
          <w:kern w:val="0"/>
          <w:sz w:val="28"/>
          <w:szCs w:val="28"/>
          <w:lang w:val="zh-CN"/>
        </w:rPr>
        <w:t>日</w:t>
      </w:r>
      <w:r w:rsidRPr="00B40599">
        <w:rPr>
          <w:rFonts w:asciiTheme="minorEastAsia" w:eastAsiaTheme="minorEastAsia" w:hAnsiTheme="minorEastAsia" w:cs="仿宋_GB2312" w:hint="eastAsia"/>
          <w:kern w:val="0"/>
          <w:sz w:val="28"/>
          <w:szCs w:val="28"/>
          <w:lang w:val="zh-CN"/>
        </w:rPr>
        <w:t>1</w:t>
      </w:r>
      <w:r w:rsidRPr="00B40599">
        <w:rPr>
          <w:rFonts w:asciiTheme="minorEastAsia" w:eastAsiaTheme="minorEastAsia" w:hAnsiTheme="minorEastAsia" w:cs="仿宋_GB2312" w:hint="eastAsia"/>
          <w:kern w:val="0"/>
          <w:sz w:val="28"/>
          <w:szCs w:val="28"/>
        </w:rPr>
        <w:t>6</w:t>
      </w:r>
      <w:r w:rsidRPr="00B40599">
        <w:rPr>
          <w:rFonts w:asciiTheme="minorEastAsia" w:eastAsiaTheme="minorEastAsia" w:hAnsiTheme="minorEastAsia" w:cs="仿宋_GB2312" w:hint="eastAsia"/>
          <w:kern w:val="0"/>
          <w:sz w:val="28"/>
          <w:szCs w:val="28"/>
          <w:lang w:val="zh-CN"/>
        </w:rPr>
        <w:t>时</w:t>
      </w:r>
      <w:r w:rsidRPr="00B40599">
        <w:rPr>
          <w:rFonts w:asciiTheme="minorEastAsia" w:eastAsiaTheme="minorEastAsia" w:hAnsiTheme="minorEastAsia" w:cs="仿宋_GB2312" w:hint="eastAsia"/>
          <w:kern w:val="0"/>
          <w:sz w:val="28"/>
          <w:szCs w:val="28"/>
          <w:lang w:val="zh-CN"/>
        </w:rPr>
        <w:t>00</w:t>
      </w:r>
      <w:r w:rsidRPr="00B40599">
        <w:rPr>
          <w:rFonts w:asciiTheme="minorEastAsia" w:eastAsiaTheme="minorEastAsia" w:hAnsiTheme="minorEastAsia" w:cs="仿宋_GB2312" w:hint="eastAsia"/>
          <w:kern w:val="0"/>
          <w:sz w:val="28"/>
          <w:szCs w:val="28"/>
          <w:lang w:val="zh-CN"/>
        </w:rPr>
        <w:t>分。</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lang w:val="zh-CN"/>
        </w:rPr>
      </w:pPr>
      <w:r w:rsidRPr="00B40599">
        <w:rPr>
          <w:rFonts w:asciiTheme="minorEastAsia" w:eastAsiaTheme="minorEastAsia" w:hAnsiTheme="minorEastAsia" w:cs="仿宋_GB2312" w:hint="eastAsia"/>
          <w:kern w:val="0"/>
          <w:sz w:val="28"/>
          <w:szCs w:val="28"/>
          <w:lang w:val="zh-CN"/>
        </w:rPr>
        <w:t>2.</w:t>
      </w:r>
      <w:r w:rsidRPr="00B40599">
        <w:rPr>
          <w:rFonts w:asciiTheme="minorEastAsia" w:eastAsiaTheme="minorEastAsia" w:hAnsiTheme="minorEastAsia" w:cs="仿宋_GB2312" w:hint="eastAsia"/>
          <w:kern w:val="0"/>
          <w:sz w:val="28"/>
          <w:szCs w:val="28"/>
          <w:lang w:val="zh-CN"/>
        </w:rPr>
        <w:t>方式：通过山东水利技师学院网站自行下载。</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lang w:val="zh-CN"/>
        </w:rPr>
      </w:pPr>
      <w:r w:rsidRPr="00B40599">
        <w:rPr>
          <w:rFonts w:asciiTheme="minorEastAsia" w:eastAsiaTheme="minorEastAsia" w:hAnsiTheme="minorEastAsia" w:cs="仿宋_GB2312" w:hint="eastAsia"/>
          <w:kern w:val="0"/>
          <w:sz w:val="28"/>
          <w:szCs w:val="28"/>
          <w:lang w:val="zh-CN"/>
        </w:rPr>
        <w:t>3.</w:t>
      </w:r>
      <w:r w:rsidRPr="00B40599">
        <w:rPr>
          <w:rFonts w:asciiTheme="minorEastAsia" w:eastAsiaTheme="minorEastAsia" w:hAnsiTheme="minorEastAsia" w:cs="仿宋_GB2312" w:hint="eastAsia"/>
          <w:kern w:val="0"/>
          <w:sz w:val="28"/>
          <w:szCs w:val="28"/>
          <w:lang w:val="zh-CN"/>
        </w:rPr>
        <w:t>报名方式：</w:t>
      </w:r>
      <w:hyperlink r:id="rId6" w:history="1">
        <w:r w:rsidRPr="00B40599">
          <w:rPr>
            <w:rFonts w:asciiTheme="minorEastAsia" w:eastAsiaTheme="minorEastAsia" w:hAnsiTheme="minorEastAsia" w:cs="仿宋_GB2312" w:hint="eastAsia"/>
            <w:kern w:val="0"/>
            <w:sz w:val="28"/>
            <w:szCs w:val="28"/>
            <w:lang w:val="zh-CN"/>
          </w:rPr>
          <w:t>请将报名登记表（盖章）、社会统一信息代码证（加盖公章）、法人证或法人授权委托书（加盖公章）扫描发到指定邮箱</w:t>
        </w:r>
        <w:r w:rsidRPr="00B40599">
          <w:rPr>
            <w:rFonts w:asciiTheme="minorEastAsia" w:eastAsiaTheme="minorEastAsia" w:hAnsiTheme="minorEastAsia" w:cs="仿宋_GB2312" w:hint="eastAsia"/>
            <w:kern w:val="0"/>
            <w:sz w:val="28"/>
            <w:szCs w:val="28"/>
            <w:lang w:val="zh-CN"/>
          </w:rPr>
          <w:t>sdcwsgx@zb.shandong.cn</w:t>
        </w:r>
        <w:r w:rsidRPr="00B40599">
          <w:rPr>
            <w:rFonts w:asciiTheme="minorEastAsia" w:eastAsiaTheme="minorEastAsia" w:hAnsiTheme="minorEastAsia" w:cs="仿宋_GB2312" w:hint="eastAsia"/>
            <w:kern w:val="0"/>
            <w:sz w:val="28"/>
            <w:szCs w:val="28"/>
            <w:lang w:val="zh-CN"/>
          </w:rPr>
          <w:t>，截止时间</w:t>
        </w:r>
      </w:hyperlink>
      <w:r w:rsidRPr="00B40599">
        <w:rPr>
          <w:rFonts w:asciiTheme="minorEastAsia" w:eastAsiaTheme="minorEastAsia" w:hAnsiTheme="minorEastAsia" w:cs="仿宋_GB2312" w:hint="eastAsia"/>
          <w:kern w:val="0"/>
          <w:sz w:val="28"/>
          <w:szCs w:val="28"/>
        </w:rPr>
        <w:t xml:space="preserve"> 6 </w:t>
      </w:r>
      <w:r w:rsidRPr="00B40599">
        <w:rPr>
          <w:rFonts w:asciiTheme="minorEastAsia" w:eastAsiaTheme="minorEastAsia" w:hAnsiTheme="minorEastAsia" w:cs="仿宋_GB2312" w:hint="eastAsia"/>
          <w:kern w:val="0"/>
          <w:sz w:val="28"/>
          <w:szCs w:val="28"/>
          <w:lang w:val="zh-CN"/>
        </w:rPr>
        <w:t>月</w:t>
      </w:r>
      <w:r w:rsidRPr="00B40599">
        <w:rPr>
          <w:rFonts w:asciiTheme="minorEastAsia" w:eastAsiaTheme="minorEastAsia" w:hAnsiTheme="minorEastAsia" w:cs="仿宋_GB2312" w:hint="eastAsia"/>
          <w:kern w:val="0"/>
          <w:sz w:val="28"/>
          <w:szCs w:val="28"/>
        </w:rPr>
        <w:t>2</w:t>
      </w:r>
      <w:r w:rsidRPr="00B40599">
        <w:rPr>
          <w:rFonts w:asciiTheme="minorEastAsia" w:eastAsiaTheme="minorEastAsia" w:hAnsiTheme="minorEastAsia" w:cs="仿宋_GB2312"/>
          <w:kern w:val="0"/>
          <w:sz w:val="28"/>
          <w:szCs w:val="28"/>
        </w:rPr>
        <w:t>8</w:t>
      </w:r>
      <w:r w:rsidRPr="00B40599">
        <w:rPr>
          <w:rFonts w:asciiTheme="minorEastAsia" w:eastAsiaTheme="minorEastAsia" w:hAnsiTheme="minorEastAsia" w:cs="仿宋_GB2312" w:hint="eastAsia"/>
          <w:kern w:val="0"/>
          <w:sz w:val="28"/>
          <w:szCs w:val="28"/>
          <w:lang w:val="zh-CN"/>
        </w:rPr>
        <w:t>日</w:t>
      </w:r>
      <w:r w:rsidRPr="00B40599">
        <w:rPr>
          <w:rFonts w:asciiTheme="minorEastAsia" w:eastAsiaTheme="minorEastAsia" w:hAnsiTheme="minorEastAsia" w:cs="仿宋_GB2312" w:hint="eastAsia"/>
          <w:kern w:val="0"/>
          <w:sz w:val="28"/>
          <w:szCs w:val="28"/>
          <w:lang w:val="zh-CN"/>
        </w:rPr>
        <w:t>1</w:t>
      </w:r>
      <w:r w:rsidRPr="00B40599">
        <w:rPr>
          <w:rFonts w:asciiTheme="minorEastAsia" w:eastAsiaTheme="minorEastAsia" w:hAnsiTheme="minorEastAsia" w:cs="仿宋_GB2312" w:hint="eastAsia"/>
          <w:kern w:val="0"/>
          <w:sz w:val="28"/>
          <w:szCs w:val="28"/>
        </w:rPr>
        <w:t>6</w:t>
      </w:r>
      <w:r w:rsidRPr="00B40599">
        <w:rPr>
          <w:rFonts w:asciiTheme="minorEastAsia" w:eastAsiaTheme="minorEastAsia" w:hAnsiTheme="minorEastAsia" w:cs="仿宋_GB2312" w:hint="eastAsia"/>
          <w:kern w:val="0"/>
          <w:sz w:val="28"/>
          <w:szCs w:val="28"/>
          <w:lang w:val="zh-CN"/>
        </w:rPr>
        <w:t>时</w:t>
      </w:r>
      <w:r w:rsidRPr="00B40599">
        <w:rPr>
          <w:rFonts w:asciiTheme="minorEastAsia" w:eastAsiaTheme="minorEastAsia" w:hAnsiTheme="minorEastAsia" w:cs="仿宋_GB2312" w:hint="eastAsia"/>
          <w:kern w:val="0"/>
          <w:sz w:val="28"/>
          <w:szCs w:val="28"/>
          <w:lang w:val="zh-CN"/>
        </w:rPr>
        <w:t>00</w:t>
      </w:r>
      <w:r w:rsidRPr="00B40599">
        <w:rPr>
          <w:rFonts w:asciiTheme="minorEastAsia" w:eastAsiaTheme="minorEastAsia" w:hAnsiTheme="minorEastAsia" w:cs="仿宋_GB2312" w:hint="eastAsia"/>
          <w:kern w:val="0"/>
          <w:sz w:val="28"/>
          <w:szCs w:val="28"/>
          <w:lang w:val="zh-CN"/>
        </w:rPr>
        <w:t>分。</w:t>
      </w:r>
      <w:r w:rsidRPr="00B40599">
        <w:rPr>
          <w:rFonts w:asciiTheme="minorEastAsia" w:eastAsiaTheme="minorEastAsia" w:hAnsiTheme="minorEastAsia" w:cs="仿宋_GB2312" w:hint="eastAsia"/>
          <w:kern w:val="0"/>
          <w:sz w:val="28"/>
          <w:szCs w:val="28"/>
          <w:lang w:val="zh-CN"/>
        </w:rPr>
        <w:t xml:space="preserve">  </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lang w:val="zh-CN"/>
        </w:rPr>
      </w:pPr>
      <w:r w:rsidRPr="00B40599">
        <w:rPr>
          <w:rFonts w:asciiTheme="minorEastAsia" w:eastAsiaTheme="minorEastAsia" w:hAnsiTheme="minorEastAsia" w:cs="仿宋_GB2312" w:hint="eastAsia"/>
          <w:kern w:val="0"/>
          <w:sz w:val="28"/>
          <w:szCs w:val="28"/>
          <w:lang w:val="zh-CN"/>
        </w:rPr>
        <w:t>五、公告期限：</w:t>
      </w:r>
      <w:r w:rsidRPr="00B40599">
        <w:rPr>
          <w:rFonts w:asciiTheme="minorEastAsia" w:eastAsiaTheme="minorEastAsia" w:hAnsiTheme="minorEastAsia" w:cs="仿宋_GB2312" w:hint="eastAsia"/>
          <w:kern w:val="0"/>
          <w:sz w:val="28"/>
          <w:szCs w:val="28"/>
          <w:lang w:val="zh-CN"/>
        </w:rPr>
        <w:t>2021</w:t>
      </w:r>
      <w:r w:rsidRPr="00B40599">
        <w:rPr>
          <w:rFonts w:asciiTheme="minorEastAsia" w:eastAsiaTheme="minorEastAsia" w:hAnsiTheme="minorEastAsia" w:cs="仿宋_GB2312" w:hint="eastAsia"/>
          <w:kern w:val="0"/>
          <w:sz w:val="28"/>
          <w:szCs w:val="28"/>
          <w:lang w:val="zh-CN"/>
        </w:rPr>
        <w:t>年</w:t>
      </w:r>
      <w:r w:rsidRPr="00B40599">
        <w:rPr>
          <w:rFonts w:asciiTheme="minorEastAsia" w:eastAsiaTheme="minorEastAsia" w:hAnsiTheme="minorEastAsia" w:cs="仿宋_GB2312" w:hint="eastAsia"/>
          <w:kern w:val="0"/>
          <w:sz w:val="28"/>
          <w:szCs w:val="28"/>
          <w:lang w:val="zh-CN"/>
        </w:rPr>
        <w:t xml:space="preserve"> 6 </w:t>
      </w:r>
      <w:r w:rsidRPr="00B40599">
        <w:rPr>
          <w:rFonts w:asciiTheme="minorEastAsia" w:eastAsiaTheme="minorEastAsia" w:hAnsiTheme="minorEastAsia" w:cs="仿宋_GB2312" w:hint="eastAsia"/>
          <w:kern w:val="0"/>
          <w:sz w:val="28"/>
          <w:szCs w:val="28"/>
          <w:lang w:val="zh-CN"/>
        </w:rPr>
        <w:t>月</w:t>
      </w:r>
      <w:r w:rsidRPr="00B40599">
        <w:rPr>
          <w:rFonts w:asciiTheme="minorEastAsia" w:eastAsiaTheme="minorEastAsia" w:hAnsiTheme="minorEastAsia" w:cs="仿宋_GB2312" w:hint="eastAsia"/>
          <w:kern w:val="0"/>
          <w:sz w:val="28"/>
          <w:szCs w:val="28"/>
          <w:lang w:val="zh-CN"/>
        </w:rPr>
        <w:t xml:space="preserve"> </w:t>
      </w:r>
      <w:r w:rsidRPr="00B40599">
        <w:rPr>
          <w:rFonts w:asciiTheme="minorEastAsia" w:eastAsiaTheme="minorEastAsia" w:hAnsiTheme="minorEastAsia" w:cs="仿宋_GB2312" w:hint="eastAsia"/>
          <w:kern w:val="0"/>
          <w:sz w:val="28"/>
          <w:szCs w:val="28"/>
        </w:rPr>
        <w:t>23</w:t>
      </w:r>
      <w:r w:rsidRPr="00B40599">
        <w:rPr>
          <w:rFonts w:asciiTheme="minorEastAsia" w:eastAsiaTheme="minorEastAsia" w:hAnsiTheme="minorEastAsia" w:cs="仿宋_GB2312" w:hint="eastAsia"/>
          <w:kern w:val="0"/>
          <w:sz w:val="28"/>
          <w:szCs w:val="28"/>
          <w:lang w:val="zh-CN"/>
        </w:rPr>
        <w:t xml:space="preserve"> </w:t>
      </w:r>
      <w:r w:rsidRPr="00B40599">
        <w:rPr>
          <w:rFonts w:asciiTheme="minorEastAsia" w:eastAsiaTheme="minorEastAsia" w:hAnsiTheme="minorEastAsia" w:cs="仿宋_GB2312" w:hint="eastAsia"/>
          <w:kern w:val="0"/>
          <w:sz w:val="28"/>
          <w:szCs w:val="28"/>
          <w:lang w:val="zh-CN"/>
        </w:rPr>
        <w:t>日至</w:t>
      </w:r>
      <w:r w:rsidRPr="00B40599">
        <w:rPr>
          <w:rFonts w:asciiTheme="minorEastAsia" w:eastAsiaTheme="minorEastAsia" w:hAnsiTheme="minorEastAsia" w:cs="仿宋_GB2312" w:hint="eastAsia"/>
          <w:kern w:val="0"/>
          <w:sz w:val="28"/>
          <w:szCs w:val="28"/>
          <w:lang w:val="zh-CN"/>
        </w:rPr>
        <w:t>2021</w:t>
      </w:r>
      <w:r w:rsidRPr="00B40599">
        <w:rPr>
          <w:rFonts w:asciiTheme="minorEastAsia" w:eastAsiaTheme="minorEastAsia" w:hAnsiTheme="minorEastAsia" w:cs="仿宋_GB2312" w:hint="eastAsia"/>
          <w:kern w:val="0"/>
          <w:sz w:val="28"/>
          <w:szCs w:val="28"/>
          <w:lang w:val="zh-CN"/>
        </w:rPr>
        <w:t>年</w:t>
      </w:r>
      <w:r w:rsidRPr="00B40599">
        <w:rPr>
          <w:rFonts w:asciiTheme="minorEastAsia" w:eastAsiaTheme="minorEastAsia" w:hAnsiTheme="minorEastAsia" w:cs="仿宋_GB2312" w:hint="eastAsia"/>
          <w:kern w:val="0"/>
          <w:sz w:val="28"/>
          <w:szCs w:val="28"/>
          <w:lang w:val="zh-CN"/>
        </w:rPr>
        <w:t xml:space="preserve"> 6 </w:t>
      </w:r>
      <w:r w:rsidRPr="00B40599">
        <w:rPr>
          <w:rFonts w:asciiTheme="minorEastAsia" w:eastAsiaTheme="minorEastAsia" w:hAnsiTheme="minorEastAsia" w:cs="仿宋_GB2312" w:hint="eastAsia"/>
          <w:kern w:val="0"/>
          <w:sz w:val="28"/>
          <w:szCs w:val="28"/>
          <w:lang w:val="zh-CN"/>
        </w:rPr>
        <w:t>月</w:t>
      </w:r>
      <w:r w:rsidRPr="00B40599">
        <w:rPr>
          <w:rFonts w:asciiTheme="minorEastAsia" w:eastAsiaTheme="minorEastAsia" w:hAnsiTheme="minorEastAsia" w:cs="仿宋_GB2312" w:hint="eastAsia"/>
          <w:kern w:val="0"/>
          <w:sz w:val="28"/>
          <w:szCs w:val="28"/>
          <w:lang w:val="zh-CN"/>
        </w:rPr>
        <w:t xml:space="preserve"> 2</w:t>
      </w:r>
      <w:r w:rsidRPr="00B40599">
        <w:rPr>
          <w:rFonts w:asciiTheme="minorEastAsia" w:eastAsiaTheme="minorEastAsia" w:hAnsiTheme="minorEastAsia" w:cs="仿宋_GB2312"/>
          <w:kern w:val="0"/>
          <w:sz w:val="28"/>
          <w:szCs w:val="28"/>
        </w:rPr>
        <w:t>8</w:t>
      </w:r>
      <w:r w:rsidRPr="00B40599">
        <w:rPr>
          <w:rFonts w:asciiTheme="minorEastAsia" w:eastAsiaTheme="minorEastAsia" w:hAnsiTheme="minorEastAsia" w:cs="仿宋_GB2312" w:hint="eastAsia"/>
          <w:kern w:val="0"/>
          <w:sz w:val="28"/>
          <w:szCs w:val="28"/>
          <w:lang w:val="zh-CN"/>
        </w:rPr>
        <w:t xml:space="preserve"> </w:t>
      </w:r>
      <w:r w:rsidRPr="00B40599">
        <w:rPr>
          <w:rFonts w:asciiTheme="minorEastAsia" w:eastAsiaTheme="minorEastAsia" w:hAnsiTheme="minorEastAsia" w:cs="仿宋_GB2312" w:hint="eastAsia"/>
          <w:kern w:val="0"/>
          <w:sz w:val="28"/>
          <w:szCs w:val="28"/>
          <w:lang w:val="zh-CN"/>
        </w:rPr>
        <w:t>日。</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lang w:val="zh-CN"/>
        </w:rPr>
      </w:pPr>
      <w:r w:rsidRPr="00B40599">
        <w:rPr>
          <w:rFonts w:asciiTheme="minorEastAsia" w:eastAsiaTheme="minorEastAsia" w:hAnsiTheme="minorEastAsia" w:cs="仿宋_GB2312" w:hint="eastAsia"/>
          <w:kern w:val="0"/>
          <w:sz w:val="28"/>
          <w:szCs w:val="28"/>
          <w:lang w:val="zh-CN"/>
        </w:rPr>
        <w:t>六、</w:t>
      </w:r>
      <w:r w:rsidRPr="00B40599">
        <w:rPr>
          <w:rFonts w:asciiTheme="minorEastAsia" w:eastAsiaTheme="minorEastAsia" w:hAnsiTheme="minorEastAsia" w:cs="仿宋_GB2312" w:hint="eastAsia"/>
          <w:kern w:val="0"/>
          <w:sz w:val="28"/>
          <w:szCs w:val="28"/>
        </w:rPr>
        <w:t>现场</w:t>
      </w:r>
      <w:r w:rsidRPr="00B40599">
        <w:rPr>
          <w:rFonts w:asciiTheme="minorEastAsia" w:eastAsiaTheme="minorEastAsia" w:hAnsiTheme="minorEastAsia" w:cs="仿宋_GB2312" w:hint="eastAsia"/>
          <w:kern w:val="0"/>
          <w:sz w:val="28"/>
          <w:szCs w:val="28"/>
          <w:lang w:val="zh-CN"/>
        </w:rPr>
        <w:t>查勘时间及地点：</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lastRenderedPageBreak/>
        <w:t>1.</w:t>
      </w:r>
      <w:r w:rsidRPr="00B40599">
        <w:rPr>
          <w:rFonts w:asciiTheme="minorEastAsia" w:eastAsiaTheme="minorEastAsia" w:hAnsiTheme="minorEastAsia" w:cs="仿宋_GB2312" w:hint="eastAsia"/>
          <w:kern w:val="0"/>
          <w:sz w:val="28"/>
          <w:szCs w:val="28"/>
        </w:rPr>
        <w:t>时间：</w:t>
      </w:r>
      <w:r w:rsidRPr="00B40599">
        <w:rPr>
          <w:rFonts w:asciiTheme="minorEastAsia" w:eastAsiaTheme="minorEastAsia" w:hAnsiTheme="minorEastAsia" w:cs="仿宋_GB2312" w:hint="eastAsia"/>
          <w:kern w:val="0"/>
          <w:sz w:val="28"/>
          <w:szCs w:val="28"/>
        </w:rPr>
        <w:t>2021</w:t>
      </w:r>
      <w:r w:rsidRPr="00B40599">
        <w:rPr>
          <w:rFonts w:asciiTheme="minorEastAsia" w:eastAsiaTheme="minorEastAsia" w:hAnsiTheme="minorEastAsia" w:cs="仿宋_GB2312" w:hint="eastAsia"/>
          <w:kern w:val="0"/>
          <w:sz w:val="28"/>
          <w:szCs w:val="28"/>
        </w:rPr>
        <w:t>年</w:t>
      </w:r>
      <w:r w:rsidRPr="00B40599">
        <w:rPr>
          <w:rFonts w:asciiTheme="minorEastAsia" w:eastAsiaTheme="minorEastAsia" w:hAnsiTheme="minorEastAsia" w:cs="仿宋_GB2312" w:hint="eastAsia"/>
          <w:kern w:val="0"/>
          <w:sz w:val="28"/>
          <w:szCs w:val="28"/>
        </w:rPr>
        <w:t xml:space="preserve"> 6 </w:t>
      </w:r>
      <w:r w:rsidRPr="00B40599">
        <w:rPr>
          <w:rFonts w:asciiTheme="minorEastAsia" w:eastAsiaTheme="minorEastAsia" w:hAnsiTheme="minorEastAsia" w:cs="仿宋_GB2312" w:hint="eastAsia"/>
          <w:kern w:val="0"/>
          <w:sz w:val="28"/>
          <w:szCs w:val="28"/>
        </w:rPr>
        <w:t>月</w:t>
      </w:r>
      <w:r w:rsidRPr="00B40599">
        <w:rPr>
          <w:rFonts w:asciiTheme="minorEastAsia" w:eastAsiaTheme="minorEastAsia" w:hAnsiTheme="minorEastAsia" w:cs="仿宋_GB2312" w:hint="eastAsia"/>
          <w:kern w:val="0"/>
          <w:sz w:val="28"/>
          <w:szCs w:val="28"/>
        </w:rPr>
        <w:t xml:space="preserve"> 25 </w:t>
      </w:r>
      <w:r w:rsidRPr="00B40599">
        <w:rPr>
          <w:rFonts w:asciiTheme="minorEastAsia" w:eastAsiaTheme="minorEastAsia" w:hAnsiTheme="minorEastAsia" w:cs="仿宋_GB2312" w:hint="eastAsia"/>
          <w:kern w:val="0"/>
          <w:sz w:val="28"/>
          <w:szCs w:val="28"/>
        </w:rPr>
        <w:t>日</w:t>
      </w:r>
      <w:r w:rsidRPr="00B40599">
        <w:rPr>
          <w:rFonts w:asciiTheme="minorEastAsia" w:eastAsiaTheme="minorEastAsia" w:hAnsiTheme="minorEastAsia" w:cs="仿宋_GB2312" w:hint="eastAsia"/>
          <w:kern w:val="0"/>
          <w:sz w:val="28"/>
          <w:szCs w:val="28"/>
        </w:rPr>
        <w:t>14</w:t>
      </w:r>
      <w:r w:rsidRPr="00B40599">
        <w:rPr>
          <w:rFonts w:asciiTheme="minorEastAsia" w:eastAsiaTheme="minorEastAsia" w:hAnsiTheme="minorEastAsia" w:cs="仿宋_GB2312" w:hint="eastAsia"/>
          <w:kern w:val="0"/>
          <w:sz w:val="28"/>
          <w:szCs w:val="28"/>
        </w:rPr>
        <w:t>时</w:t>
      </w:r>
      <w:r w:rsidRPr="00B40599">
        <w:rPr>
          <w:rFonts w:asciiTheme="minorEastAsia" w:eastAsiaTheme="minorEastAsia" w:hAnsiTheme="minorEastAsia" w:cs="仿宋_GB2312" w:hint="eastAsia"/>
          <w:kern w:val="0"/>
          <w:sz w:val="28"/>
          <w:szCs w:val="28"/>
        </w:rPr>
        <w:t>30</w:t>
      </w:r>
      <w:r w:rsidRPr="00B40599">
        <w:rPr>
          <w:rFonts w:asciiTheme="minorEastAsia" w:eastAsiaTheme="minorEastAsia" w:hAnsiTheme="minorEastAsia" w:cs="仿宋_GB2312" w:hint="eastAsia"/>
          <w:kern w:val="0"/>
          <w:sz w:val="28"/>
          <w:szCs w:val="28"/>
        </w:rPr>
        <w:t>分</w:t>
      </w:r>
      <w:r w:rsidRPr="00B40599">
        <w:rPr>
          <w:rFonts w:asciiTheme="minorEastAsia" w:eastAsiaTheme="minorEastAsia" w:hAnsiTheme="minorEastAsia" w:cs="仿宋_GB2312" w:hint="eastAsia"/>
          <w:kern w:val="0"/>
          <w:sz w:val="28"/>
          <w:szCs w:val="28"/>
        </w:rPr>
        <w:t>-16</w:t>
      </w:r>
      <w:r w:rsidRPr="00B40599">
        <w:rPr>
          <w:rFonts w:asciiTheme="minorEastAsia" w:eastAsiaTheme="minorEastAsia" w:hAnsiTheme="minorEastAsia" w:cs="仿宋_GB2312" w:hint="eastAsia"/>
          <w:kern w:val="0"/>
          <w:sz w:val="28"/>
          <w:szCs w:val="28"/>
        </w:rPr>
        <w:t>时</w:t>
      </w:r>
      <w:r w:rsidRPr="00B40599">
        <w:rPr>
          <w:rFonts w:asciiTheme="minorEastAsia" w:eastAsiaTheme="minorEastAsia" w:hAnsiTheme="minorEastAsia" w:cs="仿宋_GB2312" w:hint="eastAsia"/>
          <w:kern w:val="0"/>
          <w:sz w:val="28"/>
          <w:szCs w:val="28"/>
        </w:rPr>
        <w:t>30</w:t>
      </w:r>
      <w:r w:rsidRPr="00B40599">
        <w:rPr>
          <w:rFonts w:asciiTheme="minorEastAsia" w:eastAsiaTheme="minorEastAsia" w:hAnsiTheme="minorEastAsia" w:cs="仿宋_GB2312" w:hint="eastAsia"/>
          <w:kern w:val="0"/>
          <w:sz w:val="28"/>
          <w:szCs w:val="28"/>
        </w:rPr>
        <w:t>分（北京时间）。</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lang w:val="zh-CN"/>
        </w:rPr>
      </w:pPr>
      <w:r w:rsidRPr="00B40599">
        <w:rPr>
          <w:rFonts w:asciiTheme="minorEastAsia" w:eastAsiaTheme="minorEastAsia" w:hAnsiTheme="minorEastAsia" w:cs="仿宋_GB2312" w:hint="eastAsia"/>
          <w:kern w:val="0"/>
          <w:sz w:val="28"/>
          <w:szCs w:val="28"/>
        </w:rPr>
        <w:t>2.</w:t>
      </w:r>
      <w:r w:rsidRPr="00B40599">
        <w:rPr>
          <w:rFonts w:asciiTheme="minorEastAsia" w:eastAsiaTheme="minorEastAsia" w:hAnsiTheme="minorEastAsia" w:cs="仿宋_GB2312" w:hint="eastAsia"/>
          <w:kern w:val="0"/>
          <w:sz w:val="28"/>
          <w:szCs w:val="28"/>
        </w:rPr>
        <w:t>地点：山东省淄博市淄川区松龄西路</w:t>
      </w:r>
      <w:r w:rsidRPr="00B40599">
        <w:rPr>
          <w:rFonts w:asciiTheme="minorEastAsia" w:eastAsiaTheme="minorEastAsia" w:hAnsiTheme="minorEastAsia" w:cs="仿宋_GB2312" w:hint="eastAsia"/>
          <w:kern w:val="0"/>
          <w:sz w:val="28"/>
          <w:szCs w:val="28"/>
        </w:rPr>
        <w:t>498</w:t>
      </w:r>
      <w:r w:rsidRPr="00B40599">
        <w:rPr>
          <w:rFonts w:asciiTheme="minorEastAsia" w:eastAsiaTheme="minorEastAsia" w:hAnsiTheme="minorEastAsia" w:cs="仿宋_GB2312" w:hint="eastAsia"/>
          <w:kern w:val="0"/>
          <w:sz w:val="28"/>
          <w:szCs w:val="28"/>
        </w:rPr>
        <w:t>号山东水利技师学院树人楼</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t>七、递交响应文件时间及地点</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t>  1.</w:t>
      </w:r>
      <w:r w:rsidRPr="00B40599">
        <w:rPr>
          <w:rFonts w:asciiTheme="minorEastAsia" w:eastAsiaTheme="minorEastAsia" w:hAnsiTheme="minorEastAsia" w:cs="仿宋_GB2312" w:hint="eastAsia"/>
          <w:kern w:val="0"/>
          <w:sz w:val="28"/>
          <w:szCs w:val="28"/>
        </w:rPr>
        <w:t>时间：</w:t>
      </w:r>
      <w:r w:rsidRPr="00B40599">
        <w:rPr>
          <w:rFonts w:asciiTheme="minorEastAsia" w:eastAsiaTheme="minorEastAsia" w:hAnsiTheme="minorEastAsia" w:cs="仿宋_GB2312" w:hint="eastAsia"/>
          <w:kern w:val="0"/>
          <w:sz w:val="28"/>
          <w:szCs w:val="28"/>
        </w:rPr>
        <w:t>2021</w:t>
      </w:r>
      <w:r w:rsidRPr="00B40599">
        <w:rPr>
          <w:rFonts w:asciiTheme="minorEastAsia" w:eastAsiaTheme="minorEastAsia" w:hAnsiTheme="minorEastAsia" w:cs="仿宋_GB2312" w:hint="eastAsia"/>
          <w:kern w:val="0"/>
          <w:sz w:val="28"/>
          <w:szCs w:val="28"/>
        </w:rPr>
        <w:t>年</w:t>
      </w:r>
      <w:r w:rsidRPr="00B40599">
        <w:rPr>
          <w:rFonts w:asciiTheme="minorEastAsia" w:eastAsiaTheme="minorEastAsia" w:hAnsiTheme="minorEastAsia" w:cs="仿宋_GB2312" w:hint="eastAsia"/>
          <w:kern w:val="0"/>
          <w:sz w:val="28"/>
          <w:szCs w:val="28"/>
        </w:rPr>
        <w:t xml:space="preserve"> 6 </w:t>
      </w:r>
      <w:r w:rsidRPr="00B40599">
        <w:rPr>
          <w:rFonts w:asciiTheme="minorEastAsia" w:eastAsiaTheme="minorEastAsia" w:hAnsiTheme="minorEastAsia" w:cs="仿宋_GB2312" w:hint="eastAsia"/>
          <w:kern w:val="0"/>
          <w:sz w:val="28"/>
          <w:szCs w:val="28"/>
        </w:rPr>
        <w:t>月</w:t>
      </w:r>
      <w:r w:rsidRPr="00B40599">
        <w:rPr>
          <w:rFonts w:asciiTheme="minorEastAsia" w:eastAsiaTheme="minorEastAsia" w:hAnsiTheme="minorEastAsia" w:cs="仿宋_GB2312" w:hint="eastAsia"/>
          <w:kern w:val="0"/>
          <w:sz w:val="28"/>
          <w:szCs w:val="28"/>
        </w:rPr>
        <w:t xml:space="preserve"> </w:t>
      </w:r>
      <w:r w:rsidRPr="00B40599">
        <w:rPr>
          <w:rFonts w:asciiTheme="minorEastAsia" w:eastAsiaTheme="minorEastAsia" w:hAnsiTheme="minorEastAsia" w:cs="仿宋_GB2312" w:hint="eastAsia"/>
          <w:kern w:val="0"/>
          <w:sz w:val="28"/>
          <w:szCs w:val="28"/>
        </w:rPr>
        <w:t>2</w:t>
      </w:r>
      <w:r w:rsidRPr="00B40599">
        <w:rPr>
          <w:rFonts w:asciiTheme="minorEastAsia" w:eastAsiaTheme="minorEastAsia" w:hAnsiTheme="minorEastAsia" w:cs="仿宋_GB2312"/>
          <w:kern w:val="0"/>
          <w:sz w:val="28"/>
          <w:szCs w:val="28"/>
        </w:rPr>
        <w:t>9</w:t>
      </w:r>
      <w:r w:rsidRPr="00B40599">
        <w:rPr>
          <w:rFonts w:asciiTheme="minorEastAsia" w:eastAsiaTheme="minorEastAsia" w:hAnsiTheme="minorEastAsia" w:cs="仿宋_GB2312" w:hint="eastAsia"/>
          <w:kern w:val="0"/>
          <w:sz w:val="28"/>
          <w:szCs w:val="28"/>
        </w:rPr>
        <w:t xml:space="preserve"> </w:t>
      </w:r>
      <w:r w:rsidRPr="00B40599">
        <w:rPr>
          <w:rFonts w:asciiTheme="minorEastAsia" w:eastAsiaTheme="minorEastAsia" w:hAnsiTheme="minorEastAsia" w:cs="仿宋_GB2312" w:hint="eastAsia"/>
          <w:kern w:val="0"/>
          <w:sz w:val="28"/>
          <w:szCs w:val="28"/>
        </w:rPr>
        <w:t>日</w:t>
      </w:r>
      <w:r w:rsidRPr="00B40599">
        <w:rPr>
          <w:rFonts w:asciiTheme="minorEastAsia" w:eastAsiaTheme="minorEastAsia" w:hAnsiTheme="minorEastAsia" w:cs="仿宋_GB2312" w:hint="eastAsia"/>
          <w:kern w:val="0"/>
          <w:sz w:val="28"/>
          <w:szCs w:val="28"/>
        </w:rPr>
        <w:t>16</w:t>
      </w:r>
      <w:r w:rsidRPr="00B40599">
        <w:rPr>
          <w:rFonts w:asciiTheme="minorEastAsia" w:eastAsiaTheme="minorEastAsia" w:hAnsiTheme="minorEastAsia" w:cs="仿宋_GB2312" w:hint="eastAsia"/>
          <w:kern w:val="0"/>
          <w:sz w:val="28"/>
          <w:szCs w:val="28"/>
        </w:rPr>
        <w:t>时</w:t>
      </w:r>
      <w:r w:rsidRPr="00B40599">
        <w:rPr>
          <w:rFonts w:asciiTheme="minorEastAsia" w:eastAsiaTheme="minorEastAsia" w:hAnsiTheme="minorEastAsia" w:cs="仿宋_GB2312" w:hint="eastAsia"/>
          <w:kern w:val="0"/>
          <w:sz w:val="28"/>
          <w:szCs w:val="28"/>
        </w:rPr>
        <w:t>0</w:t>
      </w:r>
      <w:r w:rsidRPr="00B40599">
        <w:rPr>
          <w:rFonts w:asciiTheme="minorEastAsia" w:eastAsiaTheme="minorEastAsia" w:hAnsiTheme="minorEastAsia" w:cs="仿宋_GB2312" w:hint="eastAsia"/>
          <w:kern w:val="0"/>
          <w:sz w:val="28"/>
          <w:szCs w:val="28"/>
        </w:rPr>
        <w:t>0</w:t>
      </w:r>
      <w:r w:rsidRPr="00B40599">
        <w:rPr>
          <w:rFonts w:asciiTheme="minorEastAsia" w:eastAsiaTheme="minorEastAsia" w:hAnsiTheme="minorEastAsia" w:cs="仿宋_GB2312" w:hint="eastAsia"/>
          <w:kern w:val="0"/>
          <w:sz w:val="28"/>
          <w:szCs w:val="28"/>
        </w:rPr>
        <w:t>（北京时间）</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t>   2.</w:t>
      </w:r>
      <w:r w:rsidRPr="00B40599">
        <w:rPr>
          <w:rFonts w:asciiTheme="minorEastAsia" w:eastAsiaTheme="minorEastAsia" w:hAnsiTheme="minorEastAsia" w:cs="仿宋_GB2312" w:hint="eastAsia"/>
          <w:kern w:val="0"/>
          <w:sz w:val="28"/>
          <w:szCs w:val="28"/>
        </w:rPr>
        <w:t>地点：山东省淄博市淄川区松龄西路</w:t>
      </w:r>
      <w:r w:rsidRPr="00B40599">
        <w:rPr>
          <w:rFonts w:asciiTheme="minorEastAsia" w:eastAsiaTheme="minorEastAsia" w:hAnsiTheme="minorEastAsia" w:cs="仿宋_GB2312" w:hint="eastAsia"/>
          <w:kern w:val="0"/>
          <w:sz w:val="28"/>
          <w:szCs w:val="28"/>
        </w:rPr>
        <w:t>498</w:t>
      </w:r>
      <w:r w:rsidRPr="00B40599">
        <w:rPr>
          <w:rFonts w:asciiTheme="minorEastAsia" w:eastAsiaTheme="minorEastAsia" w:hAnsiTheme="minorEastAsia" w:cs="仿宋_GB2312" w:hint="eastAsia"/>
          <w:kern w:val="0"/>
          <w:sz w:val="28"/>
          <w:szCs w:val="28"/>
        </w:rPr>
        <w:t>号山东水利技师学院树人楼</w:t>
      </w:r>
      <w:r w:rsidRPr="00B40599">
        <w:rPr>
          <w:rFonts w:asciiTheme="minorEastAsia" w:eastAsiaTheme="minorEastAsia" w:hAnsiTheme="minorEastAsia" w:cs="仿宋_GB2312" w:hint="eastAsia"/>
          <w:kern w:val="0"/>
          <w:sz w:val="28"/>
          <w:szCs w:val="28"/>
        </w:rPr>
        <w:t>110</w:t>
      </w:r>
      <w:r w:rsidRPr="00B40599">
        <w:rPr>
          <w:rFonts w:asciiTheme="minorEastAsia" w:eastAsiaTheme="minorEastAsia" w:hAnsiTheme="minorEastAsia" w:cs="仿宋_GB2312" w:hint="eastAsia"/>
          <w:kern w:val="0"/>
          <w:sz w:val="28"/>
          <w:szCs w:val="28"/>
        </w:rPr>
        <w:t>室</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t>八、报名需提供的材料</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t>1.</w:t>
      </w:r>
      <w:r w:rsidRPr="00B40599">
        <w:rPr>
          <w:rFonts w:asciiTheme="minorEastAsia" w:eastAsiaTheme="minorEastAsia" w:hAnsiTheme="minorEastAsia" w:cs="仿宋_GB2312" w:hint="eastAsia"/>
          <w:kern w:val="0"/>
          <w:sz w:val="28"/>
          <w:szCs w:val="28"/>
        </w:rPr>
        <w:t>法定代表人身份证明书或法定代表人授权委托书原件、营业执照。</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t>2.</w:t>
      </w:r>
      <w:r w:rsidRPr="00B40599">
        <w:rPr>
          <w:rFonts w:asciiTheme="minorEastAsia" w:eastAsiaTheme="minorEastAsia" w:hAnsiTheme="minorEastAsia" w:cs="仿宋_GB2312" w:hint="eastAsia"/>
          <w:kern w:val="0"/>
          <w:sz w:val="28"/>
          <w:szCs w:val="28"/>
        </w:rPr>
        <w:t>由全权代表签字或盖章并加盖供应商公章的报价表。</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t>3.</w:t>
      </w:r>
      <w:r w:rsidRPr="00B40599">
        <w:rPr>
          <w:rFonts w:asciiTheme="minorEastAsia" w:eastAsiaTheme="minorEastAsia" w:hAnsiTheme="minorEastAsia" w:cs="仿宋_GB2312" w:hint="eastAsia"/>
          <w:kern w:val="0"/>
          <w:sz w:val="28"/>
          <w:szCs w:val="28"/>
        </w:rPr>
        <w:t>未被列入失信被执行人查询截图。</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t>报价文件须密封，并在封口处盖章。以上所有资料均需加盖公章。</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t>九、评审办法</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t>报价不得超过招标控制价，否则报价无效。询价小组对各供应商报价文件进行评审，根据供应商的总价进行评标，以满足公告要求且报价最低的原则确定成交供应商。如果出现两个或两个以上供应商报价相同而影响成交结果确定的情况，由询价小组采用投票方式确定成交供应商。</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t>十、</w:t>
      </w:r>
      <w:r w:rsidRPr="00B40599">
        <w:rPr>
          <w:rFonts w:asciiTheme="minorEastAsia" w:eastAsiaTheme="minorEastAsia" w:hAnsiTheme="minorEastAsia" w:cs="仿宋_GB2312" w:hint="eastAsia"/>
          <w:kern w:val="0"/>
          <w:sz w:val="28"/>
          <w:szCs w:val="28"/>
        </w:rPr>
        <w:t>结算方式：</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t>1.</w:t>
      </w:r>
      <w:r w:rsidRPr="00B40599">
        <w:rPr>
          <w:rFonts w:asciiTheme="minorEastAsia" w:eastAsiaTheme="minorEastAsia" w:hAnsiTheme="minorEastAsia" w:cs="仿宋_GB2312" w:hint="eastAsia"/>
          <w:kern w:val="0"/>
          <w:sz w:val="28"/>
          <w:szCs w:val="28"/>
        </w:rPr>
        <w:t>签订合同前向学院缴纳</w:t>
      </w:r>
      <w:r w:rsidRPr="00B40599">
        <w:rPr>
          <w:rFonts w:asciiTheme="minorEastAsia" w:eastAsiaTheme="minorEastAsia" w:hAnsiTheme="minorEastAsia" w:cs="仿宋_GB2312" w:hint="eastAsia"/>
          <w:kern w:val="0"/>
          <w:sz w:val="28"/>
          <w:szCs w:val="28"/>
        </w:rPr>
        <w:t>3%</w:t>
      </w:r>
      <w:r w:rsidRPr="00B40599">
        <w:rPr>
          <w:rFonts w:asciiTheme="minorEastAsia" w:eastAsiaTheme="minorEastAsia" w:hAnsiTheme="minorEastAsia" w:cs="仿宋_GB2312" w:hint="eastAsia"/>
          <w:kern w:val="0"/>
          <w:sz w:val="28"/>
          <w:szCs w:val="28"/>
        </w:rPr>
        <w:t>的履约保证金，质保期</w:t>
      </w:r>
      <w:r w:rsidRPr="00B40599">
        <w:rPr>
          <w:rFonts w:asciiTheme="minorEastAsia" w:eastAsiaTheme="minorEastAsia" w:hAnsiTheme="minorEastAsia" w:cs="仿宋_GB2312" w:hint="eastAsia"/>
          <w:kern w:val="0"/>
          <w:sz w:val="28"/>
          <w:szCs w:val="28"/>
        </w:rPr>
        <w:t>1</w:t>
      </w:r>
      <w:r w:rsidRPr="00B40599">
        <w:rPr>
          <w:rFonts w:asciiTheme="minorEastAsia" w:eastAsiaTheme="minorEastAsia" w:hAnsiTheme="minorEastAsia" w:cs="仿宋_GB2312" w:hint="eastAsia"/>
          <w:kern w:val="0"/>
          <w:sz w:val="28"/>
          <w:szCs w:val="28"/>
        </w:rPr>
        <w:t>年，如无质量问题及争议，质保期满后一次性无息退还。</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t>2.</w:t>
      </w:r>
      <w:r w:rsidRPr="00B40599">
        <w:rPr>
          <w:rFonts w:asciiTheme="minorEastAsia" w:eastAsiaTheme="minorEastAsia" w:hAnsiTheme="minorEastAsia" w:cs="仿宋_GB2312" w:hint="eastAsia"/>
          <w:kern w:val="0"/>
          <w:sz w:val="28"/>
          <w:szCs w:val="28"/>
        </w:rPr>
        <w:t>自本合同签订之日起</w:t>
      </w:r>
      <w:r w:rsidRPr="00B40599">
        <w:rPr>
          <w:rFonts w:asciiTheme="minorEastAsia" w:eastAsiaTheme="minorEastAsia" w:hAnsiTheme="minorEastAsia" w:cs="仿宋_GB2312" w:hint="eastAsia"/>
          <w:kern w:val="0"/>
          <w:sz w:val="28"/>
          <w:szCs w:val="28"/>
        </w:rPr>
        <w:t>20</w:t>
      </w:r>
      <w:r w:rsidRPr="00B40599">
        <w:rPr>
          <w:rFonts w:asciiTheme="minorEastAsia" w:eastAsiaTheme="minorEastAsia" w:hAnsiTheme="minorEastAsia" w:cs="仿宋_GB2312" w:hint="eastAsia"/>
          <w:kern w:val="0"/>
          <w:sz w:val="28"/>
          <w:szCs w:val="28"/>
        </w:rPr>
        <w:t>个日历日完成，经验收合格后，供应商开具等额发票之日起十五日内全额支付款项。</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_GB2312"/>
          <w:kern w:val="0"/>
          <w:sz w:val="28"/>
          <w:szCs w:val="28"/>
        </w:rPr>
      </w:pPr>
      <w:r w:rsidRPr="00B40599">
        <w:rPr>
          <w:rFonts w:asciiTheme="minorEastAsia" w:eastAsiaTheme="minorEastAsia" w:hAnsiTheme="minorEastAsia" w:cs="仿宋_GB2312" w:hint="eastAsia"/>
          <w:kern w:val="0"/>
          <w:sz w:val="28"/>
          <w:szCs w:val="28"/>
        </w:rPr>
        <w:lastRenderedPageBreak/>
        <w:t>十一</w:t>
      </w:r>
      <w:r w:rsidRPr="00B40599">
        <w:rPr>
          <w:rFonts w:asciiTheme="minorEastAsia" w:eastAsiaTheme="minorEastAsia" w:hAnsiTheme="minorEastAsia" w:cs="仿宋_GB2312" w:hint="eastAsia"/>
          <w:kern w:val="0"/>
          <w:sz w:val="28"/>
          <w:szCs w:val="28"/>
        </w:rPr>
        <w:t>、采购项目联系方式</w:t>
      </w:r>
    </w:p>
    <w:p w:rsidR="004B3E23" w:rsidRPr="00B40599" w:rsidRDefault="00B40599" w:rsidP="00B40599">
      <w:pPr>
        <w:widowControl/>
        <w:spacing w:line="580" w:lineRule="exact"/>
        <w:ind w:firstLineChars="200" w:firstLine="560"/>
        <w:jc w:val="left"/>
        <w:rPr>
          <w:rFonts w:asciiTheme="minorEastAsia" w:eastAsiaTheme="minorEastAsia" w:hAnsiTheme="minorEastAsia" w:cs="仿宋"/>
          <w:kern w:val="0"/>
          <w:sz w:val="28"/>
          <w:szCs w:val="28"/>
        </w:rPr>
      </w:pPr>
      <w:r w:rsidRPr="00B40599">
        <w:rPr>
          <w:rFonts w:asciiTheme="minorEastAsia" w:eastAsiaTheme="minorEastAsia" w:hAnsiTheme="minorEastAsia" w:cs="仿宋" w:hint="eastAsia"/>
          <w:kern w:val="0"/>
          <w:sz w:val="28"/>
          <w:szCs w:val="28"/>
        </w:rPr>
        <w:t>联系人：</w:t>
      </w:r>
      <w:r w:rsidRPr="00B40599">
        <w:rPr>
          <w:rFonts w:asciiTheme="minorEastAsia" w:eastAsiaTheme="minorEastAsia" w:hAnsiTheme="minorEastAsia" w:cs="仿宋" w:hint="eastAsia"/>
          <w:kern w:val="0"/>
          <w:sz w:val="28"/>
          <w:szCs w:val="28"/>
        </w:rPr>
        <w:t>朱老师</w:t>
      </w:r>
      <w:r w:rsidRPr="00B40599">
        <w:rPr>
          <w:rFonts w:asciiTheme="minorEastAsia" w:eastAsiaTheme="minorEastAsia" w:hAnsiTheme="minorEastAsia" w:cs="仿宋" w:hint="eastAsia"/>
          <w:kern w:val="0"/>
          <w:sz w:val="28"/>
          <w:szCs w:val="28"/>
        </w:rPr>
        <w:t xml:space="preserve">         </w:t>
      </w:r>
      <w:r w:rsidRPr="00B40599">
        <w:rPr>
          <w:rFonts w:asciiTheme="minorEastAsia" w:eastAsiaTheme="minorEastAsia" w:hAnsiTheme="minorEastAsia" w:cs="仿宋" w:hint="eastAsia"/>
          <w:kern w:val="0"/>
          <w:sz w:val="28"/>
          <w:szCs w:val="28"/>
        </w:rPr>
        <w:t>联系方式：</w:t>
      </w:r>
      <w:r w:rsidRPr="00B40599">
        <w:rPr>
          <w:rFonts w:asciiTheme="minorEastAsia" w:eastAsiaTheme="minorEastAsia" w:hAnsiTheme="minorEastAsia" w:cs="仿宋" w:hint="eastAsia"/>
          <w:kern w:val="0"/>
          <w:sz w:val="28"/>
          <w:szCs w:val="28"/>
        </w:rPr>
        <w:t>0533-3825051</w:t>
      </w:r>
    </w:p>
    <w:p w:rsidR="004B3E23" w:rsidRDefault="004B3E23">
      <w:pPr>
        <w:pStyle w:val="3"/>
      </w:pPr>
    </w:p>
    <w:p w:rsidR="004B3E23" w:rsidRDefault="004B3E23"/>
    <w:p w:rsidR="004B3E23" w:rsidRDefault="004B3E23">
      <w:pPr>
        <w:pStyle w:val="3"/>
      </w:pPr>
    </w:p>
    <w:p w:rsidR="004B3E23" w:rsidRDefault="004B3E23"/>
    <w:p w:rsidR="004B3E23" w:rsidRDefault="004B3E23">
      <w:pPr>
        <w:pStyle w:val="3"/>
      </w:pPr>
    </w:p>
    <w:p w:rsidR="004B3E23" w:rsidRDefault="004B3E23"/>
    <w:p w:rsidR="004B3E23" w:rsidRDefault="004B3E23">
      <w:pPr>
        <w:pStyle w:val="3"/>
      </w:pPr>
    </w:p>
    <w:p w:rsidR="004B3E23" w:rsidRDefault="004B3E23"/>
    <w:p w:rsidR="004B3E23" w:rsidRDefault="004B3E23">
      <w:pPr>
        <w:pStyle w:val="3"/>
      </w:pPr>
    </w:p>
    <w:p w:rsidR="004B3E23" w:rsidRDefault="004B3E23"/>
    <w:p w:rsidR="004B3E23" w:rsidRDefault="004B3E23">
      <w:pPr>
        <w:pStyle w:val="3"/>
      </w:pPr>
    </w:p>
    <w:p w:rsidR="004B3E23" w:rsidRDefault="004B3E23"/>
    <w:p w:rsidR="004B3E23" w:rsidRDefault="00B40599" w:rsidP="00B40599">
      <w:pPr>
        <w:pStyle w:val="20"/>
        <w:spacing w:line="580" w:lineRule="exact"/>
        <w:ind w:firstLine="562"/>
        <w:rPr>
          <w:rFonts w:ascii="仿宋" w:eastAsia="仿宋" w:hAnsi="仿宋" w:cs="仿宋"/>
          <w:b/>
          <w:kern w:val="44"/>
          <w:sz w:val="28"/>
          <w:szCs w:val="28"/>
        </w:rPr>
      </w:pPr>
      <w:r>
        <w:rPr>
          <w:rFonts w:ascii="仿宋" w:eastAsia="仿宋" w:hAnsi="仿宋" w:cs="仿宋" w:hint="eastAsia"/>
          <w:b/>
          <w:kern w:val="44"/>
          <w:sz w:val="28"/>
          <w:szCs w:val="28"/>
        </w:rPr>
        <w:t>附件：</w:t>
      </w:r>
    </w:p>
    <w:tbl>
      <w:tblPr>
        <w:tblW w:w="8426" w:type="dxa"/>
        <w:tblInd w:w="93" w:type="dxa"/>
        <w:tblLayout w:type="fixed"/>
        <w:tblLook w:val="04A0"/>
      </w:tblPr>
      <w:tblGrid>
        <w:gridCol w:w="567"/>
        <w:gridCol w:w="864"/>
        <w:gridCol w:w="2520"/>
        <w:gridCol w:w="870"/>
        <w:gridCol w:w="3605"/>
      </w:tblGrid>
      <w:tr w:rsidR="004B3E23">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4"/>
              </w:rPr>
            </w:pPr>
            <w:r>
              <w:rPr>
                <w:rFonts w:ascii="宋体" w:hAnsi="宋体" w:hint="eastAsia"/>
                <w:color w:val="000000"/>
                <w:kern w:val="0"/>
                <w:sz w:val="24"/>
              </w:rPr>
              <w:t>序号</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kern w:val="0"/>
                <w:sz w:val="24"/>
              </w:rPr>
            </w:pPr>
            <w:r>
              <w:rPr>
                <w:rFonts w:ascii="宋体" w:hAnsi="宋体" w:hint="eastAsia"/>
                <w:color w:val="000000"/>
                <w:kern w:val="0"/>
                <w:sz w:val="24"/>
              </w:rPr>
              <w:t>内容</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4"/>
              </w:rPr>
            </w:pPr>
            <w:r>
              <w:rPr>
                <w:rFonts w:ascii="宋体" w:hAnsi="宋体" w:hint="eastAsia"/>
                <w:color w:val="000000"/>
                <w:kern w:val="0"/>
                <w:sz w:val="24"/>
              </w:rPr>
              <w:t>设备名称</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4"/>
              </w:rPr>
            </w:pPr>
            <w:r>
              <w:rPr>
                <w:rFonts w:ascii="宋体" w:hAnsi="宋体" w:hint="eastAsia"/>
                <w:color w:val="000000"/>
                <w:kern w:val="0"/>
                <w:sz w:val="24"/>
              </w:rPr>
              <w:t>数量</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4"/>
              </w:rPr>
            </w:pPr>
            <w:r>
              <w:rPr>
                <w:rFonts w:ascii="宋体" w:hAnsi="宋体" w:hint="eastAsia"/>
                <w:color w:val="000000"/>
                <w:sz w:val="24"/>
              </w:rPr>
              <w:t>设备状况</w:t>
            </w:r>
          </w:p>
        </w:tc>
      </w:tr>
      <w:tr w:rsidR="004B3E23">
        <w:trPr>
          <w:trHeight w:val="27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864" w:type="dxa"/>
            <w:vMerge w:val="restart"/>
            <w:tcBorders>
              <w:top w:val="single" w:sz="4" w:space="0" w:color="000000"/>
              <w:left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kern w:val="0"/>
                <w:sz w:val="22"/>
                <w:szCs w:val="22"/>
              </w:rPr>
            </w:pPr>
            <w:r>
              <w:rPr>
                <w:rFonts w:ascii="仿宋" w:eastAsia="仿宋" w:hAnsi="仿宋" w:cs="仿宋" w:hint="eastAsia"/>
                <w:kern w:val="44"/>
                <w:sz w:val="28"/>
                <w:szCs w:val="28"/>
              </w:rPr>
              <w:t>设备</w:t>
            </w:r>
            <w:r>
              <w:rPr>
                <w:rFonts w:ascii="仿宋" w:eastAsia="仿宋" w:hAnsi="仿宋" w:cs="仿宋" w:hint="eastAsia"/>
                <w:kern w:val="44"/>
                <w:sz w:val="28"/>
                <w:szCs w:val="28"/>
              </w:rPr>
              <w:t>维修</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直剪仪</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损坏</w:t>
            </w:r>
          </w:p>
        </w:tc>
      </w:tr>
      <w:tr w:rsidR="004B3E23">
        <w:trPr>
          <w:trHeight w:val="270"/>
        </w:trPr>
        <w:tc>
          <w:tcPr>
            <w:tcW w:w="567"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振晒机</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损坏</w:t>
            </w:r>
          </w:p>
        </w:tc>
      </w:tr>
      <w:tr w:rsidR="004B3E23">
        <w:trPr>
          <w:trHeight w:val="270"/>
        </w:trPr>
        <w:tc>
          <w:tcPr>
            <w:tcW w:w="567"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土壤密度计（甲）</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损坏</w:t>
            </w:r>
          </w:p>
        </w:tc>
      </w:tr>
      <w:tr w:rsidR="004B3E23">
        <w:trPr>
          <w:trHeight w:val="270"/>
        </w:trPr>
        <w:tc>
          <w:tcPr>
            <w:tcW w:w="567"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休止角测定仪（配件）</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损坏</w:t>
            </w:r>
          </w:p>
        </w:tc>
      </w:tr>
      <w:tr w:rsidR="004B3E23">
        <w:trPr>
          <w:trHeight w:val="270"/>
        </w:trPr>
        <w:tc>
          <w:tcPr>
            <w:tcW w:w="567"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电动击实仪</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损坏</w:t>
            </w:r>
          </w:p>
        </w:tc>
      </w:tr>
      <w:tr w:rsidR="004B3E23">
        <w:trPr>
          <w:trHeight w:val="270"/>
        </w:trPr>
        <w:tc>
          <w:tcPr>
            <w:tcW w:w="567"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水泥净浆搅拌机</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4</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损坏</w:t>
            </w:r>
          </w:p>
        </w:tc>
      </w:tr>
      <w:tr w:rsidR="004B3E23">
        <w:trPr>
          <w:trHeight w:val="270"/>
        </w:trPr>
        <w:tc>
          <w:tcPr>
            <w:tcW w:w="567"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水泥胶砂搅拌机</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4</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损坏</w:t>
            </w:r>
          </w:p>
        </w:tc>
      </w:tr>
      <w:tr w:rsidR="004B3E23">
        <w:trPr>
          <w:trHeight w:val="270"/>
        </w:trPr>
        <w:tc>
          <w:tcPr>
            <w:tcW w:w="567"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维卡仪</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6</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损坏</w:t>
            </w:r>
          </w:p>
        </w:tc>
      </w:tr>
      <w:tr w:rsidR="004B3E23">
        <w:trPr>
          <w:trHeight w:val="270"/>
        </w:trPr>
        <w:tc>
          <w:tcPr>
            <w:tcW w:w="567"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常水头渗透仪</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损坏</w:t>
            </w:r>
          </w:p>
        </w:tc>
      </w:tr>
      <w:tr w:rsidR="004B3E23">
        <w:trPr>
          <w:trHeight w:val="270"/>
        </w:trPr>
        <w:tc>
          <w:tcPr>
            <w:tcW w:w="567"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轻便固结仪</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损坏</w:t>
            </w:r>
          </w:p>
        </w:tc>
      </w:tr>
      <w:tr w:rsidR="004B3E23">
        <w:trPr>
          <w:trHeight w:val="270"/>
        </w:trPr>
        <w:tc>
          <w:tcPr>
            <w:tcW w:w="567"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渗透仪（</w:t>
            </w:r>
            <w:r>
              <w:rPr>
                <w:rFonts w:ascii="宋体" w:hAnsi="宋体" w:hint="eastAsia"/>
                <w:color w:val="000000"/>
                <w:kern w:val="0"/>
                <w:sz w:val="22"/>
                <w:szCs w:val="22"/>
              </w:rPr>
              <w:t>TST-50</w:t>
            </w:r>
            <w:r>
              <w:rPr>
                <w:rFonts w:ascii="宋体" w:hAnsi="宋体" w:hint="eastAsia"/>
                <w:color w:val="000000"/>
                <w:kern w:val="0"/>
                <w:sz w:val="22"/>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损坏</w:t>
            </w:r>
          </w:p>
        </w:tc>
      </w:tr>
      <w:tr w:rsidR="004B3E23">
        <w:trPr>
          <w:trHeight w:val="270"/>
        </w:trPr>
        <w:tc>
          <w:tcPr>
            <w:tcW w:w="567" w:type="dxa"/>
            <w:vMerge/>
            <w:tcBorders>
              <w:left w:val="single" w:sz="4" w:space="0" w:color="000000"/>
              <w:right w:val="single" w:sz="4" w:space="0" w:color="000000"/>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000000"/>
              <w:right w:val="single" w:sz="4" w:space="0" w:color="000000"/>
            </w:tcBorders>
            <w:shd w:val="clear" w:color="auto" w:fill="FFFFFF"/>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电热鼓风干燥箱</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损坏</w:t>
            </w:r>
          </w:p>
        </w:tc>
      </w:tr>
      <w:tr w:rsidR="004B3E23">
        <w:trPr>
          <w:trHeight w:val="270"/>
        </w:trPr>
        <w:tc>
          <w:tcPr>
            <w:tcW w:w="567" w:type="dxa"/>
            <w:vMerge/>
            <w:tcBorders>
              <w:left w:val="single" w:sz="4" w:space="0" w:color="000000"/>
              <w:bottom w:val="single" w:sz="4" w:space="0" w:color="auto"/>
              <w:right w:val="single" w:sz="4" w:space="0" w:color="000000"/>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000000"/>
              <w:bottom w:val="single" w:sz="4" w:space="0" w:color="auto"/>
              <w:right w:val="single" w:sz="4" w:space="0" w:color="000000"/>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水泥流动度测定仪</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损坏</w:t>
            </w:r>
          </w:p>
        </w:tc>
      </w:tr>
      <w:tr w:rsidR="004B3E23">
        <w:trPr>
          <w:trHeight w:val="270"/>
        </w:trPr>
        <w:tc>
          <w:tcPr>
            <w:tcW w:w="567" w:type="dxa"/>
            <w:vMerge w:val="restart"/>
            <w:tcBorders>
              <w:top w:val="single" w:sz="4" w:space="0" w:color="auto"/>
              <w:left w:val="single" w:sz="4" w:space="0" w:color="auto"/>
              <w:right w:val="single" w:sz="4" w:space="0" w:color="auto"/>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sz w:val="22"/>
                <w:szCs w:val="22"/>
              </w:rPr>
              <w:t>2.</w:t>
            </w:r>
          </w:p>
        </w:tc>
        <w:tc>
          <w:tcPr>
            <w:tcW w:w="864" w:type="dxa"/>
            <w:vMerge w:val="restart"/>
            <w:tcBorders>
              <w:top w:val="single" w:sz="4" w:space="0" w:color="auto"/>
              <w:left w:val="single" w:sz="4" w:space="0" w:color="auto"/>
              <w:right w:val="single" w:sz="4" w:space="0" w:color="auto"/>
            </w:tcBorders>
            <w:shd w:val="clear" w:color="auto" w:fill="auto"/>
            <w:vAlign w:val="center"/>
          </w:tcPr>
          <w:p w:rsidR="004B3E23" w:rsidRDefault="00B40599">
            <w:pPr>
              <w:widowControl/>
              <w:jc w:val="center"/>
              <w:textAlignment w:val="center"/>
              <w:rPr>
                <w:rFonts w:ascii="宋体" w:hAnsi="宋体"/>
                <w:color w:val="000000"/>
                <w:kern w:val="0"/>
                <w:sz w:val="22"/>
                <w:szCs w:val="22"/>
              </w:rPr>
            </w:pPr>
            <w:r>
              <w:rPr>
                <w:rFonts w:ascii="宋体" w:hAnsi="宋体" w:hint="eastAsia"/>
                <w:color w:val="000000"/>
                <w:sz w:val="22"/>
                <w:szCs w:val="22"/>
              </w:rPr>
              <w:t>更换配件</w:t>
            </w:r>
          </w:p>
        </w:tc>
        <w:tc>
          <w:tcPr>
            <w:tcW w:w="2520" w:type="dxa"/>
            <w:tcBorders>
              <w:top w:val="single" w:sz="4" w:space="0" w:color="000000"/>
              <w:left w:val="single" w:sz="4" w:space="0" w:color="auto"/>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鼓风干燥箱电源</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烧坏（漏电保护器），电源改造</w:t>
            </w:r>
          </w:p>
        </w:tc>
      </w:tr>
      <w:tr w:rsidR="004B3E23">
        <w:trPr>
          <w:trHeight w:val="270"/>
        </w:trPr>
        <w:tc>
          <w:tcPr>
            <w:tcW w:w="567"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原子吸收分光光度计石墨炉电源插座</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单独布设线路，能满足</w:t>
            </w:r>
            <w:r>
              <w:rPr>
                <w:rFonts w:ascii="宋体" w:hAnsi="宋体" w:hint="eastAsia"/>
                <w:color w:val="000000"/>
                <w:kern w:val="0"/>
                <w:sz w:val="22"/>
                <w:szCs w:val="22"/>
              </w:rPr>
              <w:t>2</w:t>
            </w:r>
            <w:r>
              <w:rPr>
                <w:rFonts w:ascii="宋体" w:hAnsi="宋体"/>
                <w:color w:val="000000"/>
                <w:kern w:val="0"/>
                <w:sz w:val="22"/>
                <w:szCs w:val="22"/>
              </w:rPr>
              <w:t>20V</w:t>
            </w:r>
            <w:r>
              <w:rPr>
                <w:rFonts w:ascii="宋体" w:hAnsi="宋体" w:hint="eastAsia"/>
                <w:color w:val="000000"/>
                <w:kern w:val="0"/>
                <w:sz w:val="22"/>
                <w:szCs w:val="22"/>
              </w:rPr>
              <w:t>、</w:t>
            </w:r>
            <w:r>
              <w:rPr>
                <w:rFonts w:ascii="宋体" w:hAnsi="宋体" w:hint="eastAsia"/>
                <w:color w:val="000000"/>
                <w:kern w:val="0"/>
                <w:sz w:val="22"/>
                <w:szCs w:val="22"/>
              </w:rPr>
              <w:t>3</w:t>
            </w:r>
            <w:r>
              <w:rPr>
                <w:rFonts w:ascii="宋体" w:hAnsi="宋体"/>
                <w:color w:val="000000"/>
                <w:kern w:val="0"/>
                <w:sz w:val="22"/>
                <w:szCs w:val="22"/>
              </w:rPr>
              <w:t>A</w:t>
            </w:r>
            <w:r>
              <w:rPr>
                <w:rFonts w:ascii="宋体" w:hAnsi="宋体" w:hint="eastAsia"/>
                <w:color w:val="000000"/>
                <w:kern w:val="0"/>
                <w:sz w:val="22"/>
                <w:szCs w:val="22"/>
              </w:rPr>
              <w:t>工作电流，配三相电插座</w:t>
            </w:r>
          </w:p>
        </w:tc>
      </w:tr>
      <w:tr w:rsidR="004B3E23">
        <w:trPr>
          <w:trHeight w:val="270"/>
        </w:trPr>
        <w:tc>
          <w:tcPr>
            <w:tcW w:w="567"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浊度计</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4</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大比色皿配件（</w:t>
            </w:r>
            <w:r>
              <w:rPr>
                <w:rFonts w:ascii="宋体" w:hAnsi="宋体" w:hint="eastAsia"/>
                <w:color w:val="000000"/>
                <w:kern w:val="0"/>
                <w:sz w:val="22"/>
                <w:szCs w:val="22"/>
              </w:rPr>
              <w:t>60ml)</w:t>
            </w:r>
          </w:p>
        </w:tc>
      </w:tr>
      <w:tr w:rsidR="004B3E23">
        <w:trPr>
          <w:trHeight w:val="270"/>
        </w:trPr>
        <w:tc>
          <w:tcPr>
            <w:tcW w:w="567"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电导率仪</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color w:val="000000"/>
                <w:kern w:val="0"/>
                <w:sz w:val="22"/>
                <w:szCs w:val="22"/>
              </w:rPr>
              <w:t>2</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更换</w:t>
            </w:r>
            <w:r>
              <w:rPr>
                <w:rFonts w:ascii="宋体" w:hAnsi="宋体"/>
                <w:color w:val="000000"/>
                <w:kern w:val="0"/>
                <w:sz w:val="22"/>
                <w:szCs w:val="22"/>
              </w:rPr>
              <w:t>2</w:t>
            </w:r>
            <w:r>
              <w:rPr>
                <w:rFonts w:ascii="宋体" w:hAnsi="宋体" w:hint="eastAsia"/>
                <w:color w:val="000000"/>
                <w:kern w:val="0"/>
                <w:sz w:val="22"/>
                <w:szCs w:val="22"/>
              </w:rPr>
              <w:t>个</w:t>
            </w:r>
            <w:r>
              <w:rPr>
                <w:rFonts w:ascii="宋体" w:hAnsi="宋体" w:hint="eastAsia"/>
                <w:color w:val="000000"/>
                <w:kern w:val="0"/>
                <w:sz w:val="22"/>
                <w:szCs w:val="22"/>
              </w:rPr>
              <w:t>2</w:t>
            </w:r>
            <w:r>
              <w:rPr>
                <w:rFonts w:ascii="宋体" w:hAnsi="宋体"/>
                <w:color w:val="000000"/>
                <w:kern w:val="0"/>
                <w:sz w:val="22"/>
                <w:szCs w:val="22"/>
              </w:rPr>
              <w:t>301T-Q</w:t>
            </w:r>
            <w:r>
              <w:rPr>
                <w:rFonts w:ascii="宋体" w:hAnsi="宋体" w:hint="eastAsia"/>
                <w:color w:val="000000"/>
                <w:kern w:val="0"/>
                <w:sz w:val="22"/>
                <w:szCs w:val="22"/>
              </w:rPr>
              <w:t>塑壳电导电极</w:t>
            </w:r>
          </w:p>
        </w:tc>
      </w:tr>
      <w:tr w:rsidR="004B3E23">
        <w:trPr>
          <w:trHeight w:val="270"/>
        </w:trPr>
        <w:tc>
          <w:tcPr>
            <w:tcW w:w="567"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螺杆</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4</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φ</w:t>
            </w:r>
            <w:r>
              <w:rPr>
                <w:rFonts w:ascii="宋体" w:hAnsi="宋体" w:hint="eastAsia"/>
                <w:color w:val="000000"/>
                <w:kern w:val="0"/>
                <w:sz w:val="22"/>
                <w:szCs w:val="22"/>
              </w:rPr>
              <w:t>10(</w:t>
            </w:r>
            <w:r>
              <w:rPr>
                <w:rFonts w:ascii="宋体" w:hAnsi="宋体" w:hint="eastAsia"/>
                <w:color w:val="000000"/>
                <w:kern w:val="0"/>
                <w:sz w:val="22"/>
                <w:szCs w:val="22"/>
              </w:rPr>
              <w:t>配</w:t>
            </w:r>
            <w:r>
              <w:rPr>
                <w:rFonts w:ascii="宋体" w:hAnsi="宋体" w:hint="eastAsia"/>
                <w:color w:val="000000"/>
                <w:kern w:val="0"/>
                <w:sz w:val="22"/>
                <w:szCs w:val="22"/>
              </w:rPr>
              <w:t>2</w:t>
            </w:r>
            <w:r>
              <w:rPr>
                <w:rFonts w:ascii="宋体" w:hAnsi="宋体" w:hint="eastAsia"/>
                <w:color w:val="000000"/>
                <w:kern w:val="0"/>
                <w:sz w:val="22"/>
                <w:szCs w:val="22"/>
              </w:rPr>
              <w:t>个螺丝</w:t>
            </w:r>
            <w:r>
              <w:rPr>
                <w:rFonts w:ascii="宋体" w:hAnsi="宋体" w:hint="eastAsia"/>
                <w:color w:val="000000"/>
                <w:kern w:val="0"/>
                <w:sz w:val="22"/>
                <w:szCs w:val="22"/>
              </w:rPr>
              <w:t xml:space="preserve"> </w:t>
            </w:r>
            <w:r>
              <w:rPr>
                <w:rFonts w:ascii="宋体" w:hAnsi="宋体" w:hint="eastAsia"/>
                <w:color w:val="000000"/>
                <w:kern w:val="0"/>
                <w:sz w:val="22"/>
                <w:szCs w:val="22"/>
              </w:rPr>
              <w:t>垫片）</w:t>
            </w:r>
            <w:r>
              <w:rPr>
                <w:rFonts w:ascii="宋体" w:hAnsi="宋体" w:hint="eastAsia"/>
                <w:color w:val="000000"/>
                <w:kern w:val="0"/>
                <w:sz w:val="22"/>
                <w:szCs w:val="22"/>
              </w:rPr>
              <w:t>30cm</w:t>
            </w:r>
            <w:r>
              <w:rPr>
                <w:rFonts w:ascii="宋体" w:hAnsi="宋体" w:hint="eastAsia"/>
                <w:color w:val="000000"/>
                <w:kern w:val="0"/>
                <w:sz w:val="22"/>
                <w:szCs w:val="22"/>
              </w:rPr>
              <w:t>长</w:t>
            </w:r>
          </w:p>
        </w:tc>
      </w:tr>
      <w:tr w:rsidR="004B3E23">
        <w:trPr>
          <w:trHeight w:val="270"/>
        </w:trPr>
        <w:tc>
          <w:tcPr>
            <w:tcW w:w="567"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标准土壤筛</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2.0mm/1.0mm/0.5mm/0.25mm/0.1mm/0.075mm</w:t>
            </w:r>
          </w:p>
        </w:tc>
      </w:tr>
      <w:tr w:rsidR="004B3E23">
        <w:trPr>
          <w:trHeight w:val="270"/>
        </w:trPr>
        <w:tc>
          <w:tcPr>
            <w:tcW w:w="567"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JZ-ZD</w:t>
            </w:r>
            <w:r>
              <w:rPr>
                <w:rFonts w:ascii="宋体" w:hAnsi="宋体" w:hint="eastAsia"/>
                <w:color w:val="000000"/>
                <w:kern w:val="0"/>
                <w:sz w:val="22"/>
                <w:szCs w:val="22"/>
              </w:rPr>
              <w:t>型电动重型击实仪</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（电动重型击实仪</w:t>
            </w:r>
            <w:r>
              <w:rPr>
                <w:rFonts w:ascii="宋体" w:hAnsi="宋体" w:hint="eastAsia"/>
                <w:color w:val="000000"/>
                <w:kern w:val="0"/>
                <w:sz w:val="22"/>
                <w:szCs w:val="22"/>
              </w:rPr>
              <w:t xml:space="preserve"> </w:t>
            </w:r>
            <w:r>
              <w:rPr>
                <w:rFonts w:ascii="宋体" w:hAnsi="宋体" w:hint="eastAsia"/>
                <w:color w:val="000000"/>
                <w:kern w:val="0"/>
                <w:sz w:val="22"/>
                <w:szCs w:val="22"/>
              </w:rPr>
              <w:t>控制器）</w:t>
            </w:r>
          </w:p>
        </w:tc>
      </w:tr>
      <w:tr w:rsidR="004B3E23">
        <w:trPr>
          <w:trHeight w:val="270"/>
        </w:trPr>
        <w:tc>
          <w:tcPr>
            <w:tcW w:w="567"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手轮</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（样品）</w:t>
            </w:r>
          </w:p>
        </w:tc>
      </w:tr>
      <w:tr w:rsidR="004B3E23">
        <w:trPr>
          <w:trHeight w:val="270"/>
        </w:trPr>
        <w:tc>
          <w:tcPr>
            <w:tcW w:w="567"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百分表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20</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量程（</w:t>
            </w:r>
            <w:r>
              <w:rPr>
                <w:rFonts w:ascii="宋体" w:hAnsi="宋体" w:hint="eastAsia"/>
                <w:color w:val="000000"/>
                <w:kern w:val="0"/>
                <w:sz w:val="22"/>
                <w:szCs w:val="22"/>
              </w:rPr>
              <w:t>1~10mm)</w:t>
            </w:r>
          </w:p>
        </w:tc>
      </w:tr>
      <w:tr w:rsidR="004B3E23">
        <w:trPr>
          <w:trHeight w:val="270"/>
        </w:trPr>
        <w:tc>
          <w:tcPr>
            <w:tcW w:w="567"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auto"/>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工具车轮子</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4</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2</w:t>
            </w:r>
            <w:r>
              <w:rPr>
                <w:rFonts w:ascii="宋体" w:hAnsi="宋体" w:hint="eastAsia"/>
                <w:color w:val="000000"/>
                <w:kern w:val="0"/>
                <w:sz w:val="22"/>
                <w:szCs w:val="22"/>
              </w:rPr>
              <w:t>个定向，</w:t>
            </w:r>
            <w:r>
              <w:rPr>
                <w:rFonts w:ascii="宋体" w:hAnsi="宋体" w:hint="eastAsia"/>
                <w:color w:val="000000"/>
                <w:kern w:val="0"/>
                <w:sz w:val="22"/>
                <w:szCs w:val="22"/>
              </w:rPr>
              <w:t>2</w:t>
            </w:r>
            <w:r>
              <w:rPr>
                <w:rFonts w:ascii="宋体" w:hAnsi="宋体" w:hint="eastAsia"/>
                <w:color w:val="000000"/>
                <w:kern w:val="0"/>
                <w:sz w:val="22"/>
                <w:szCs w:val="22"/>
              </w:rPr>
              <w:t>个转向</w:t>
            </w:r>
            <w:r>
              <w:rPr>
                <w:rFonts w:ascii="宋体" w:hAnsi="宋体" w:hint="eastAsia"/>
                <w:color w:val="000000"/>
                <w:kern w:val="0"/>
                <w:sz w:val="22"/>
                <w:szCs w:val="22"/>
              </w:rPr>
              <w:t>,</w:t>
            </w:r>
            <w:r>
              <w:rPr>
                <w:rFonts w:ascii="宋体" w:hAnsi="宋体" w:hint="eastAsia"/>
                <w:color w:val="000000"/>
                <w:kern w:val="0"/>
                <w:sz w:val="22"/>
                <w:szCs w:val="22"/>
              </w:rPr>
              <w:t>带螺丝、垫片</w:t>
            </w:r>
          </w:p>
        </w:tc>
      </w:tr>
      <w:tr w:rsidR="004B3E23">
        <w:trPr>
          <w:trHeight w:val="270"/>
        </w:trPr>
        <w:tc>
          <w:tcPr>
            <w:tcW w:w="567"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auto"/>
              <w:right w:val="single" w:sz="4" w:space="0" w:color="auto"/>
            </w:tcBorders>
            <w:shd w:val="clear" w:color="auto" w:fill="auto"/>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000000"/>
              <w:left w:val="single" w:sz="4" w:space="0" w:color="auto"/>
              <w:bottom w:val="single" w:sz="4" w:space="0" w:color="auto"/>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标准贯入器</w:t>
            </w:r>
          </w:p>
        </w:tc>
        <w:tc>
          <w:tcPr>
            <w:tcW w:w="870" w:type="dxa"/>
            <w:tcBorders>
              <w:top w:val="single" w:sz="4" w:space="0" w:color="000000"/>
              <w:left w:val="single" w:sz="4" w:space="0" w:color="000000"/>
              <w:bottom w:val="single" w:sz="4" w:space="0" w:color="auto"/>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3605" w:type="dxa"/>
            <w:tcBorders>
              <w:top w:val="single" w:sz="4" w:space="0" w:color="000000"/>
              <w:left w:val="single" w:sz="4" w:space="0" w:color="000000"/>
              <w:bottom w:val="single" w:sz="4" w:space="0" w:color="auto"/>
              <w:right w:val="single" w:sz="4" w:space="0" w:color="000000"/>
            </w:tcBorders>
            <w:shd w:val="clear" w:color="auto" w:fill="auto"/>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63.5</w:t>
            </w:r>
            <w:r>
              <w:rPr>
                <w:rFonts w:ascii="宋体" w:hAnsi="宋体" w:hint="eastAsia"/>
                <w:color w:val="000000"/>
                <w:kern w:val="0"/>
                <w:sz w:val="22"/>
                <w:szCs w:val="22"/>
              </w:rPr>
              <w:t>公斤</w:t>
            </w:r>
          </w:p>
        </w:tc>
      </w:tr>
      <w:tr w:rsidR="004B3E23">
        <w:trPr>
          <w:trHeight w:val="270"/>
        </w:trPr>
        <w:tc>
          <w:tcPr>
            <w:tcW w:w="567" w:type="dxa"/>
            <w:vMerge/>
            <w:tcBorders>
              <w:left w:val="single" w:sz="4" w:space="0" w:color="auto"/>
              <w:right w:val="single" w:sz="4" w:space="0" w:color="auto"/>
            </w:tcBorders>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auto"/>
              <w:right w:val="single" w:sz="4" w:space="0" w:color="auto"/>
            </w:tcBorders>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水泥负压筛析仪</w:t>
            </w:r>
          </w:p>
        </w:tc>
        <w:tc>
          <w:tcPr>
            <w:tcW w:w="870" w:type="dxa"/>
            <w:tcBorders>
              <w:top w:val="single" w:sz="4" w:space="0" w:color="auto"/>
              <w:left w:val="single" w:sz="4" w:space="0" w:color="auto"/>
              <w:bottom w:val="single" w:sz="4" w:space="0" w:color="auto"/>
              <w:right w:val="single" w:sz="4" w:space="0" w:color="auto"/>
            </w:tcBorders>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3605" w:type="dxa"/>
            <w:tcBorders>
              <w:top w:val="single" w:sz="4" w:space="0" w:color="auto"/>
              <w:left w:val="single" w:sz="4" w:space="0" w:color="auto"/>
              <w:bottom w:val="single" w:sz="4" w:space="0" w:color="auto"/>
              <w:right w:val="single" w:sz="4" w:space="0" w:color="auto"/>
            </w:tcBorders>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负压筛和盖</w:t>
            </w:r>
          </w:p>
        </w:tc>
      </w:tr>
      <w:tr w:rsidR="004B3E23">
        <w:trPr>
          <w:trHeight w:val="270"/>
        </w:trPr>
        <w:tc>
          <w:tcPr>
            <w:tcW w:w="567" w:type="dxa"/>
            <w:vMerge/>
            <w:tcBorders>
              <w:left w:val="single" w:sz="4" w:space="0" w:color="auto"/>
              <w:bottom w:val="single" w:sz="4" w:space="0" w:color="auto"/>
              <w:right w:val="single" w:sz="4" w:space="0" w:color="auto"/>
            </w:tcBorders>
          </w:tcPr>
          <w:p w:rsidR="004B3E23" w:rsidRDefault="004B3E23">
            <w:pPr>
              <w:widowControl/>
              <w:jc w:val="center"/>
              <w:textAlignment w:val="center"/>
              <w:rPr>
                <w:rFonts w:ascii="宋体" w:hAnsi="宋体"/>
                <w:color w:val="000000"/>
                <w:sz w:val="22"/>
                <w:szCs w:val="22"/>
              </w:rPr>
            </w:pPr>
          </w:p>
        </w:tc>
        <w:tc>
          <w:tcPr>
            <w:tcW w:w="864" w:type="dxa"/>
            <w:vMerge/>
            <w:tcBorders>
              <w:left w:val="single" w:sz="4" w:space="0" w:color="auto"/>
              <w:bottom w:val="single" w:sz="4" w:space="0" w:color="auto"/>
              <w:right w:val="single" w:sz="4" w:space="0" w:color="auto"/>
            </w:tcBorders>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电子天秤</w:t>
            </w:r>
          </w:p>
        </w:tc>
        <w:tc>
          <w:tcPr>
            <w:tcW w:w="870" w:type="dxa"/>
            <w:tcBorders>
              <w:top w:val="single" w:sz="4" w:space="0" w:color="auto"/>
              <w:left w:val="single" w:sz="4" w:space="0" w:color="auto"/>
              <w:bottom w:val="single" w:sz="4" w:space="0" w:color="auto"/>
              <w:right w:val="single" w:sz="4" w:space="0" w:color="auto"/>
            </w:tcBorders>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30</w:t>
            </w:r>
          </w:p>
        </w:tc>
        <w:tc>
          <w:tcPr>
            <w:tcW w:w="3605" w:type="dxa"/>
            <w:tcBorders>
              <w:top w:val="single" w:sz="4" w:space="0" w:color="auto"/>
              <w:left w:val="single" w:sz="4" w:space="0" w:color="auto"/>
              <w:bottom w:val="single" w:sz="4" w:space="0" w:color="auto"/>
              <w:right w:val="single" w:sz="4" w:space="0" w:color="auto"/>
            </w:tcBorders>
            <w:vAlign w:val="center"/>
          </w:tcPr>
          <w:p w:rsidR="004B3E23" w:rsidRDefault="00B40599">
            <w:pPr>
              <w:widowControl/>
              <w:jc w:val="center"/>
              <w:textAlignment w:val="center"/>
              <w:rPr>
                <w:rFonts w:ascii="宋体" w:hAnsi="宋体"/>
                <w:color w:val="000000"/>
                <w:sz w:val="22"/>
                <w:szCs w:val="22"/>
              </w:rPr>
            </w:pPr>
            <w:r>
              <w:rPr>
                <w:rFonts w:ascii="宋体" w:hAnsi="宋体" w:hint="eastAsia"/>
                <w:color w:val="000000"/>
                <w:kern w:val="0"/>
                <w:sz w:val="22"/>
                <w:szCs w:val="22"/>
              </w:rPr>
              <w:t>换</w:t>
            </w:r>
            <w:r>
              <w:rPr>
                <w:rFonts w:ascii="宋体" w:hAnsi="宋体" w:hint="eastAsia"/>
                <w:color w:val="000000"/>
                <w:kern w:val="0"/>
                <w:sz w:val="22"/>
                <w:szCs w:val="22"/>
              </w:rPr>
              <w:t>电源充电线</w:t>
            </w:r>
          </w:p>
        </w:tc>
      </w:tr>
      <w:tr w:rsidR="004B3E23">
        <w:trPr>
          <w:trHeight w:val="270"/>
        </w:trPr>
        <w:tc>
          <w:tcPr>
            <w:tcW w:w="567" w:type="dxa"/>
            <w:vMerge w:val="restart"/>
            <w:tcBorders>
              <w:top w:val="single" w:sz="4" w:space="0" w:color="auto"/>
              <w:left w:val="single" w:sz="4" w:space="0" w:color="auto"/>
              <w:right w:val="single" w:sz="4" w:space="0" w:color="auto"/>
            </w:tcBorders>
            <w:vAlign w:val="center"/>
          </w:tcPr>
          <w:p w:rsidR="004B3E23" w:rsidRDefault="00B40599">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3.</w:t>
            </w:r>
          </w:p>
        </w:tc>
        <w:tc>
          <w:tcPr>
            <w:tcW w:w="864" w:type="dxa"/>
            <w:vMerge w:val="restart"/>
            <w:tcBorders>
              <w:top w:val="single" w:sz="4" w:space="0" w:color="auto"/>
              <w:left w:val="single" w:sz="4" w:space="0" w:color="auto"/>
              <w:right w:val="single" w:sz="4" w:space="0" w:color="auto"/>
            </w:tcBorders>
            <w:vAlign w:val="center"/>
          </w:tcPr>
          <w:p w:rsidR="004B3E23" w:rsidRDefault="00B40599">
            <w:pPr>
              <w:widowControl/>
              <w:jc w:val="left"/>
              <w:textAlignment w:val="center"/>
              <w:rPr>
                <w:rFonts w:ascii="宋体" w:hAnsi="宋体"/>
                <w:color w:val="000000"/>
                <w:kern w:val="0"/>
                <w:sz w:val="22"/>
                <w:szCs w:val="22"/>
              </w:rPr>
            </w:pPr>
            <w:r>
              <w:rPr>
                <w:rFonts w:ascii="宋体" w:hAnsi="宋体" w:hint="eastAsia"/>
                <w:color w:val="000000"/>
                <w:kern w:val="0"/>
                <w:sz w:val="22"/>
                <w:szCs w:val="22"/>
              </w:rPr>
              <w:t>设备搬迁、调试</w:t>
            </w:r>
          </w:p>
        </w:tc>
        <w:tc>
          <w:tcPr>
            <w:tcW w:w="2520" w:type="dxa"/>
            <w:tcBorders>
              <w:top w:val="single" w:sz="4" w:space="0" w:color="auto"/>
              <w:left w:val="single" w:sz="4" w:space="0" w:color="auto"/>
              <w:bottom w:val="single" w:sz="4" w:space="0" w:color="auto"/>
              <w:right w:val="single" w:sz="4" w:space="0" w:color="auto"/>
            </w:tcBorders>
            <w:vAlign w:val="center"/>
          </w:tcPr>
          <w:p w:rsidR="004B3E23" w:rsidRDefault="00B40599">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万能试验机（</w:t>
            </w:r>
            <w:r>
              <w:rPr>
                <w:rFonts w:ascii="宋体" w:hAnsi="宋体" w:hint="eastAsia"/>
                <w:color w:val="000000"/>
                <w:kern w:val="0"/>
                <w:sz w:val="22"/>
                <w:szCs w:val="22"/>
              </w:rPr>
              <w:t>100</w:t>
            </w:r>
            <w:r>
              <w:rPr>
                <w:rFonts w:ascii="宋体" w:hAnsi="宋体" w:hint="eastAsia"/>
                <w:color w:val="000000"/>
                <w:kern w:val="0"/>
                <w:sz w:val="22"/>
                <w:szCs w:val="22"/>
              </w:rPr>
              <w:t>吨）</w:t>
            </w:r>
          </w:p>
        </w:tc>
        <w:tc>
          <w:tcPr>
            <w:tcW w:w="870" w:type="dxa"/>
            <w:tcBorders>
              <w:top w:val="single" w:sz="4" w:space="0" w:color="auto"/>
              <w:left w:val="single" w:sz="4" w:space="0" w:color="auto"/>
              <w:bottom w:val="single" w:sz="4" w:space="0" w:color="auto"/>
              <w:right w:val="single" w:sz="4" w:space="0" w:color="auto"/>
            </w:tcBorders>
            <w:vAlign w:val="center"/>
          </w:tcPr>
          <w:p w:rsidR="004B3E23" w:rsidRDefault="00B40599">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1</w:t>
            </w:r>
          </w:p>
        </w:tc>
        <w:tc>
          <w:tcPr>
            <w:tcW w:w="3605" w:type="dxa"/>
            <w:tcBorders>
              <w:top w:val="single" w:sz="4" w:space="0" w:color="auto"/>
              <w:left w:val="single" w:sz="4" w:space="0" w:color="auto"/>
              <w:bottom w:val="single" w:sz="4" w:space="0" w:color="auto"/>
              <w:right w:val="single" w:sz="4" w:space="0" w:color="auto"/>
            </w:tcBorders>
            <w:vAlign w:val="center"/>
          </w:tcPr>
          <w:p w:rsidR="004B3E23" w:rsidRDefault="00B40599">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搬迁、调试</w:t>
            </w:r>
          </w:p>
        </w:tc>
      </w:tr>
      <w:tr w:rsidR="004B3E23">
        <w:trPr>
          <w:trHeight w:val="270"/>
        </w:trPr>
        <w:tc>
          <w:tcPr>
            <w:tcW w:w="567" w:type="dxa"/>
            <w:vMerge/>
            <w:tcBorders>
              <w:left w:val="single" w:sz="4" w:space="0" w:color="auto"/>
              <w:right w:val="single" w:sz="4" w:space="0" w:color="auto"/>
            </w:tcBorders>
          </w:tcPr>
          <w:p w:rsidR="004B3E23" w:rsidRDefault="004B3E23">
            <w:pPr>
              <w:widowControl/>
              <w:jc w:val="center"/>
              <w:textAlignment w:val="center"/>
              <w:rPr>
                <w:rFonts w:ascii="宋体" w:hAnsi="宋体"/>
                <w:color w:val="000000"/>
                <w:kern w:val="0"/>
                <w:sz w:val="22"/>
                <w:szCs w:val="22"/>
              </w:rPr>
            </w:pPr>
          </w:p>
        </w:tc>
        <w:tc>
          <w:tcPr>
            <w:tcW w:w="864" w:type="dxa"/>
            <w:vMerge/>
            <w:tcBorders>
              <w:left w:val="single" w:sz="4" w:space="0" w:color="auto"/>
              <w:right w:val="single" w:sz="4" w:space="0" w:color="auto"/>
            </w:tcBorders>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4B3E23" w:rsidRDefault="00B40599">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万能试验机（</w:t>
            </w:r>
            <w:r>
              <w:rPr>
                <w:rFonts w:ascii="宋体" w:hAnsi="宋体" w:hint="eastAsia"/>
                <w:color w:val="000000"/>
                <w:kern w:val="0"/>
                <w:sz w:val="22"/>
                <w:szCs w:val="22"/>
              </w:rPr>
              <w:t>30</w:t>
            </w:r>
            <w:r>
              <w:rPr>
                <w:rFonts w:ascii="宋体" w:hAnsi="宋体" w:hint="eastAsia"/>
                <w:color w:val="000000"/>
                <w:kern w:val="0"/>
                <w:sz w:val="22"/>
                <w:szCs w:val="22"/>
              </w:rPr>
              <w:t>吨）</w:t>
            </w:r>
          </w:p>
        </w:tc>
        <w:tc>
          <w:tcPr>
            <w:tcW w:w="870" w:type="dxa"/>
            <w:tcBorders>
              <w:top w:val="single" w:sz="4" w:space="0" w:color="auto"/>
              <w:left w:val="single" w:sz="4" w:space="0" w:color="auto"/>
              <w:bottom w:val="single" w:sz="4" w:space="0" w:color="auto"/>
              <w:right w:val="single" w:sz="4" w:space="0" w:color="auto"/>
            </w:tcBorders>
            <w:vAlign w:val="center"/>
          </w:tcPr>
          <w:p w:rsidR="004B3E23" w:rsidRDefault="00B40599">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1</w:t>
            </w:r>
          </w:p>
        </w:tc>
        <w:tc>
          <w:tcPr>
            <w:tcW w:w="3605" w:type="dxa"/>
            <w:tcBorders>
              <w:top w:val="single" w:sz="4" w:space="0" w:color="auto"/>
              <w:left w:val="single" w:sz="4" w:space="0" w:color="auto"/>
              <w:bottom w:val="single" w:sz="4" w:space="0" w:color="auto"/>
              <w:right w:val="single" w:sz="4" w:space="0" w:color="auto"/>
            </w:tcBorders>
            <w:vAlign w:val="center"/>
          </w:tcPr>
          <w:p w:rsidR="004B3E23" w:rsidRDefault="00B40599">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搬迁、调试</w:t>
            </w:r>
          </w:p>
        </w:tc>
      </w:tr>
      <w:tr w:rsidR="004B3E23">
        <w:trPr>
          <w:trHeight w:val="307"/>
        </w:trPr>
        <w:tc>
          <w:tcPr>
            <w:tcW w:w="567" w:type="dxa"/>
            <w:vMerge/>
            <w:tcBorders>
              <w:left w:val="single" w:sz="4" w:space="0" w:color="auto"/>
              <w:bottom w:val="single" w:sz="4" w:space="0" w:color="auto"/>
              <w:right w:val="single" w:sz="4" w:space="0" w:color="auto"/>
            </w:tcBorders>
          </w:tcPr>
          <w:p w:rsidR="004B3E23" w:rsidRDefault="004B3E23">
            <w:pPr>
              <w:widowControl/>
              <w:jc w:val="center"/>
              <w:textAlignment w:val="center"/>
              <w:rPr>
                <w:rFonts w:ascii="宋体" w:hAnsi="宋体"/>
                <w:color w:val="000000"/>
                <w:kern w:val="0"/>
                <w:sz w:val="22"/>
                <w:szCs w:val="22"/>
              </w:rPr>
            </w:pPr>
          </w:p>
        </w:tc>
        <w:tc>
          <w:tcPr>
            <w:tcW w:w="864" w:type="dxa"/>
            <w:vMerge/>
            <w:tcBorders>
              <w:left w:val="single" w:sz="4" w:space="0" w:color="auto"/>
              <w:bottom w:val="single" w:sz="4" w:space="0" w:color="auto"/>
              <w:right w:val="single" w:sz="4" w:space="0" w:color="auto"/>
            </w:tcBorders>
            <w:vAlign w:val="center"/>
          </w:tcPr>
          <w:p w:rsidR="004B3E23" w:rsidRDefault="004B3E23">
            <w:pPr>
              <w:widowControl/>
              <w:jc w:val="center"/>
              <w:textAlignment w:val="center"/>
              <w:rPr>
                <w:rFonts w:ascii="宋体" w:hAnsi="宋体"/>
                <w:color w:val="000000"/>
                <w:kern w:val="0"/>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4B3E23" w:rsidRDefault="00B40599">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万能试验机（</w:t>
            </w:r>
            <w:r>
              <w:rPr>
                <w:rFonts w:ascii="宋体" w:hAnsi="宋体" w:hint="eastAsia"/>
                <w:color w:val="000000"/>
                <w:kern w:val="0"/>
                <w:sz w:val="22"/>
                <w:szCs w:val="22"/>
              </w:rPr>
              <w:t>10</w:t>
            </w:r>
            <w:r>
              <w:rPr>
                <w:rFonts w:ascii="宋体" w:hAnsi="宋体" w:hint="eastAsia"/>
                <w:color w:val="000000"/>
                <w:kern w:val="0"/>
                <w:sz w:val="22"/>
                <w:szCs w:val="22"/>
              </w:rPr>
              <w:t>吨）</w:t>
            </w:r>
          </w:p>
        </w:tc>
        <w:tc>
          <w:tcPr>
            <w:tcW w:w="870" w:type="dxa"/>
            <w:tcBorders>
              <w:top w:val="single" w:sz="4" w:space="0" w:color="auto"/>
              <w:left w:val="single" w:sz="4" w:space="0" w:color="auto"/>
              <w:bottom w:val="single" w:sz="4" w:space="0" w:color="auto"/>
              <w:right w:val="single" w:sz="4" w:space="0" w:color="auto"/>
            </w:tcBorders>
            <w:vAlign w:val="center"/>
          </w:tcPr>
          <w:p w:rsidR="004B3E23" w:rsidRDefault="00B40599">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1</w:t>
            </w:r>
          </w:p>
        </w:tc>
        <w:tc>
          <w:tcPr>
            <w:tcW w:w="3605" w:type="dxa"/>
            <w:tcBorders>
              <w:top w:val="single" w:sz="4" w:space="0" w:color="auto"/>
              <w:left w:val="single" w:sz="4" w:space="0" w:color="auto"/>
              <w:bottom w:val="single" w:sz="4" w:space="0" w:color="auto"/>
              <w:right w:val="single" w:sz="4" w:space="0" w:color="auto"/>
            </w:tcBorders>
            <w:vAlign w:val="center"/>
          </w:tcPr>
          <w:p w:rsidR="004B3E23" w:rsidRDefault="00B40599">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搬迁、调试</w:t>
            </w:r>
          </w:p>
        </w:tc>
      </w:tr>
    </w:tbl>
    <w:p w:rsidR="004B3E23" w:rsidRDefault="004B3E23">
      <w:pPr>
        <w:widowControl/>
        <w:jc w:val="center"/>
        <w:textAlignment w:val="center"/>
        <w:rPr>
          <w:rFonts w:ascii="宋体" w:hAnsi="宋体"/>
          <w:color w:val="000000"/>
          <w:kern w:val="0"/>
          <w:sz w:val="22"/>
          <w:szCs w:val="22"/>
        </w:rPr>
      </w:pPr>
    </w:p>
    <w:sectPr w:rsidR="004B3E23" w:rsidSect="004B3E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angSong_GB2312">
    <w:panose1 w:val="00000000000000000000"/>
    <w:charset w:val="00"/>
    <w:family w:val="roman"/>
    <w:notTrueType/>
    <w:pitch w:val="default"/>
    <w:sig w:usb0="00000000" w:usb1="00000000" w:usb2="00000000" w:usb3="00000000" w:csb0="00000000" w:csb1="00000000"/>
  </w:font>
  <w:font w:name="微软雅黑">
    <w:altName w:val="微软雅黑"/>
    <w:panose1 w:val="020B0503020204020204"/>
    <w:charset w:val="86"/>
    <w:family w:val="swiss"/>
    <w:pitch w:val="variable"/>
    <w:sig w:usb0="80000287" w:usb1="280F3C52" w:usb2="00000016" w:usb3="00000000" w:csb0="0004001F" w:csb1="00000000"/>
  </w:font>
  <w:font w:name="仿宋">
    <w:altName w:val="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C5A4E9A2"/>
    <w:lvl w:ilvl="0">
      <w:start w:val="1"/>
      <w:numFmt w:val="chineseCounting"/>
      <w:suff w:val="nothing"/>
      <w:lvlText w:val="%1、"/>
      <w:lvlJc w:val="left"/>
      <w:rPr>
        <w:rFonts w:hint="eastAsia"/>
      </w:rPr>
    </w:lvl>
  </w:abstractNum>
  <w:abstractNum w:abstractNumId="1">
    <w:nsid w:val="00000001"/>
    <w:multiLevelType w:val="singleLevel"/>
    <w:tmpl w:val="04966748"/>
    <w:lvl w:ilvl="0">
      <w:start w:val="1"/>
      <w:numFmt w:val="decimal"/>
      <w:suff w:val="space"/>
      <w:lvlText w:val="%1."/>
      <w:lvlJc w:val="left"/>
      <w:pPr>
        <w:ind w:left="63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3E23"/>
    <w:rsid w:val="004B3E23"/>
    <w:rsid w:val="00B405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4B3E23"/>
    <w:pPr>
      <w:widowControl w:val="0"/>
      <w:jc w:val="both"/>
    </w:pPr>
    <w:rPr>
      <w:rFonts w:ascii="Calibri" w:hAnsi="Calibri" w:cs="宋体"/>
      <w:kern w:val="2"/>
      <w:sz w:val="21"/>
      <w:szCs w:val="24"/>
    </w:rPr>
  </w:style>
  <w:style w:type="paragraph" w:styleId="1">
    <w:name w:val="heading 1"/>
    <w:basedOn w:val="a"/>
    <w:next w:val="a"/>
    <w:qFormat/>
    <w:rsid w:val="004B3E23"/>
    <w:pPr>
      <w:spacing w:beforeAutospacing="1" w:afterAutospacing="1"/>
      <w:jc w:val="left"/>
      <w:outlineLvl w:val="0"/>
    </w:pPr>
    <w:rPr>
      <w:rFonts w:ascii="宋体" w:hAnsi="宋体" w:cs="Times New Roman" w:hint="eastAsia"/>
      <w:b/>
      <w:kern w:val="44"/>
      <w:sz w:val="48"/>
      <w:szCs w:val="48"/>
    </w:rPr>
  </w:style>
  <w:style w:type="paragraph" w:styleId="3">
    <w:name w:val="heading 3"/>
    <w:basedOn w:val="a"/>
    <w:next w:val="a"/>
    <w:qFormat/>
    <w:rsid w:val="004B3E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qFormat/>
    <w:rsid w:val="004B3E23"/>
    <w:pPr>
      <w:spacing w:line="500" w:lineRule="exact"/>
      <w:ind w:left="1372" w:firstLine="42"/>
    </w:pPr>
    <w:rPr>
      <w:rFonts w:ascii="Times New Roman" w:hAnsi="Times New Roman" w:cs="Times New Roman"/>
      <w:sz w:val="30"/>
      <w:szCs w:val="20"/>
    </w:rPr>
  </w:style>
  <w:style w:type="paragraph" w:styleId="a4">
    <w:name w:val="Normal (Web)"/>
    <w:basedOn w:val="a"/>
    <w:qFormat/>
    <w:rsid w:val="004B3E23"/>
    <w:pPr>
      <w:spacing w:beforeAutospacing="1" w:afterAutospacing="1"/>
      <w:jc w:val="left"/>
    </w:pPr>
    <w:rPr>
      <w:rFonts w:cs="Times New Roman"/>
      <w:kern w:val="0"/>
      <w:sz w:val="24"/>
    </w:rPr>
  </w:style>
  <w:style w:type="paragraph" w:styleId="2">
    <w:name w:val="Body Text First Indent 2"/>
    <w:basedOn w:val="a3"/>
    <w:qFormat/>
    <w:rsid w:val="004B3E23"/>
    <w:pPr>
      <w:ind w:firstLineChars="200" w:firstLine="420"/>
    </w:pPr>
    <w:rPr>
      <w:szCs w:val="24"/>
    </w:rPr>
  </w:style>
  <w:style w:type="paragraph" w:customStyle="1" w:styleId="20">
    <w:name w:val="样式 首行缩进:  2 字符"/>
    <w:basedOn w:val="a"/>
    <w:qFormat/>
    <w:rsid w:val="004B3E23"/>
    <w:pPr>
      <w:spacing w:line="360" w:lineRule="auto"/>
      <w:ind w:firstLineChars="200" w:firstLine="560"/>
    </w:pPr>
    <w:rPr>
      <w:rFonts w:ascii="宋体" w:eastAsia="FangSong_GB2312" w:hAnsi="宋体"/>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mailto:&#35831;&#23558;&#25253;&#21517;&#30331;&#35760;&#34920;&#65288;&#30422;&#31456;&#65289;&#12289;&#31038;&#20250;&#32479;&#19968;&#20449;&#24687;&#20195;&#30721;&#35777;&#21644;&#35774;&#35745;&#36164;&#36136;&#35777;&#20070;&#22797;&#21360;&#20214;&#65288;&#21152;&#30422;&#20844;&#31456;&#65289;&#12289;&#27861;&#20154;&#35777;&#25110;&#27861;&#20154;&#25480;&#26435;&#22996;&#25176;&#20070;&#65288;&#21152;&#30422;&#20844;&#31456;&#65289;&#25195;&#25551;&#21457;&#21040;%20&#25351;&#23450;&#37038;&#31665;sdcwbgs@zb.shandong.cn&#65292;&#25130;&#27490;&#26102;&#38388;"/>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2020-07-16T08:26:00Z</dcterms:created>
  <dc:creator>我是一片云</dc:creator>
  <lastModifiedBy>Administrator</lastModifiedBy>
  <lastPrinted>2020-07-16T08:26:00Z</lastPrinted>
  <dcterms:modified xsi:type="dcterms:W3CDTF">2021-06-23T10:38:00Z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9299A74E6E4B4F829C8DFA3E1FDCE067</vt:lpwstr>
  </property>
</Properties>
</file>